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299" w:rsidRDefault="003D2438" w:rsidP="003D2438">
      <w:pPr>
        <w:spacing w:before="120" w:after="0" w:line="360" w:lineRule="auto"/>
        <w:ind w:firstLine="720"/>
        <w:jc w:val="both"/>
        <w:rPr>
          <w:b/>
          <w:sz w:val="24"/>
          <w:szCs w:val="24"/>
        </w:rPr>
      </w:pPr>
      <w:r w:rsidRPr="003D2438">
        <w:rPr>
          <w:b/>
          <w:sz w:val="24"/>
          <w:szCs w:val="24"/>
        </w:rPr>
        <w:t xml:space="preserve">Ο </w:t>
      </w:r>
      <w:r>
        <w:rPr>
          <w:b/>
          <w:sz w:val="24"/>
          <w:szCs w:val="24"/>
        </w:rPr>
        <w:t>κ.</w:t>
      </w:r>
      <w:r w:rsidR="00DD1299" w:rsidRPr="00DD1299">
        <w:rPr>
          <w:b/>
          <w:sz w:val="24"/>
          <w:szCs w:val="24"/>
        </w:rPr>
        <w:t xml:space="preserve"> </w:t>
      </w:r>
      <w:r w:rsidRPr="003D2438">
        <w:rPr>
          <w:b/>
          <w:sz w:val="24"/>
          <w:szCs w:val="24"/>
        </w:rPr>
        <w:t>Στουρνάρας και οι μνημονιακοί συνδικαλιστές της ΠΑΣΚΕ</w:t>
      </w:r>
      <w:r w:rsidR="00375A30">
        <w:rPr>
          <w:b/>
          <w:sz w:val="24"/>
          <w:szCs w:val="24"/>
        </w:rPr>
        <w:t xml:space="preserve"> και της ΔΑΚΕ</w:t>
      </w:r>
      <w:r w:rsidR="00DD1299">
        <w:rPr>
          <w:b/>
          <w:sz w:val="24"/>
          <w:szCs w:val="24"/>
        </w:rPr>
        <w:t>.</w:t>
      </w:r>
    </w:p>
    <w:p w:rsidR="003D2438" w:rsidRPr="003D2438" w:rsidRDefault="00DD1299" w:rsidP="003D2438">
      <w:pPr>
        <w:spacing w:before="120" w:after="0" w:line="360" w:lineRule="auto"/>
        <w:ind w:firstLine="720"/>
        <w:jc w:val="both"/>
        <w:rPr>
          <w:b/>
          <w:i/>
        </w:rPr>
      </w:pPr>
      <w:r>
        <w:rPr>
          <w:b/>
          <w:sz w:val="24"/>
          <w:szCs w:val="24"/>
        </w:rPr>
        <w:t xml:space="preserve"> </w:t>
      </w:r>
      <w:r w:rsidR="003D2438" w:rsidRPr="003D2438">
        <w:rPr>
          <w:b/>
          <w:i/>
        </w:rPr>
        <w:t>Γιάννης Τόλιος, συντονιστής του ΜΑΧΩΜΕ</w:t>
      </w:r>
    </w:p>
    <w:p w:rsidR="003D2438" w:rsidRDefault="00DD1299" w:rsidP="003D2438">
      <w:pPr>
        <w:spacing w:before="120" w:after="0" w:line="360" w:lineRule="auto"/>
        <w:ind w:firstLine="720"/>
        <w:jc w:val="both"/>
        <w:rPr>
          <w:sz w:val="24"/>
          <w:szCs w:val="24"/>
        </w:rPr>
      </w:pPr>
      <w:r>
        <w:rPr>
          <w:sz w:val="24"/>
          <w:szCs w:val="24"/>
        </w:rPr>
        <w:t>Φαίνεται πως η απήχηση του διεθνούς επιστημονικού συνεδρίου του ΜΑΧΩΜΕ (15-17/1/16), με θέμα: «Ευρωζώνη, Λαϊκή Κυριαρχία και Εθνικό Νόμισμα», α</w:t>
      </w:r>
      <w:r w:rsidR="003D2438">
        <w:rPr>
          <w:sz w:val="24"/>
          <w:szCs w:val="24"/>
        </w:rPr>
        <w:t xml:space="preserve">νησύχησε σφόδρα </w:t>
      </w:r>
      <w:r>
        <w:rPr>
          <w:sz w:val="24"/>
          <w:szCs w:val="24"/>
        </w:rPr>
        <w:t>τ</w:t>
      </w:r>
      <w:r w:rsidR="003D2438">
        <w:rPr>
          <w:sz w:val="24"/>
          <w:szCs w:val="24"/>
        </w:rPr>
        <w:t>ο σημερινό διοικητή της Τράπεζας Ελλάδος κ. Γιάννη Στουρνάρα</w:t>
      </w:r>
      <w:r>
        <w:rPr>
          <w:sz w:val="24"/>
          <w:szCs w:val="24"/>
        </w:rPr>
        <w:t xml:space="preserve"> και τους διαπλεκόμενους μαζί του </w:t>
      </w:r>
      <w:r w:rsidR="003D2438">
        <w:rPr>
          <w:sz w:val="24"/>
          <w:szCs w:val="24"/>
        </w:rPr>
        <w:t xml:space="preserve"> μνημονιακούς συνδικαλιστές τ</w:t>
      </w:r>
      <w:r>
        <w:rPr>
          <w:sz w:val="24"/>
          <w:szCs w:val="24"/>
        </w:rPr>
        <w:t>ου ΠΑΣΟΚ</w:t>
      </w:r>
      <w:r w:rsidR="00C40813">
        <w:rPr>
          <w:sz w:val="24"/>
          <w:szCs w:val="24"/>
        </w:rPr>
        <w:t xml:space="preserve"> και της Ν.Δ.</w:t>
      </w:r>
      <w:r w:rsidR="003D2438">
        <w:rPr>
          <w:sz w:val="24"/>
          <w:szCs w:val="24"/>
        </w:rPr>
        <w:t xml:space="preserve"> στην Τράπεζα Ελλάδος</w:t>
      </w:r>
      <w:r>
        <w:rPr>
          <w:sz w:val="24"/>
          <w:szCs w:val="24"/>
        </w:rPr>
        <w:t>, οι οποίοι και ανέλαβαν το έργο της υπεράσπισής του</w:t>
      </w:r>
      <w:r w:rsidR="003D2438">
        <w:rPr>
          <w:sz w:val="24"/>
          <w:szCs w:val="24"/>
        </w:rPr>
        <w:t xml:space="preserve"> </w:t>
      </w:r>
      <w:r>
        <w:rPr>
          <w:sz w:val="24"/>
          <w:szCs w:val="24"/>
        </w:rPr>
        <w:t>διαμέσου ανακοίνωσης του Συλλόγου τ</w:t>
      </w:r>
      <w:r w:rsidR="00375A30">
        <w:rPr>
          <w:sz w:val="24"/>
          <w:szCs w:val="24"/>
        </w:rPr>
        <w:t xml:space="preserve">ων υπαλλήλων της, </w:t>
      </w:r>
      <w:r w:rsidR="00E908F1">
        <w:rPr>
          <w:sz w:val="24"/>
          <w:szCs w:val="24"/>
        </w:rPr>
        <w:t>στο όνομα</w:t>
      </w:r>
      <w:r w:rsidR="00375A30">
        <w:rPr>
          <w:sz w:val="24"/>
          <w:szCs w:val="24"/>
        </w:rPr>
        <w:t xml:space="preserve"> δήθεν</w:t>
      </w:r>
      <w:r w:rsidR="00E908F1">
        <w:rPr>
          <w:sz w:val="24"/>
          <w:szCs w:val="24"/>
        </w:rPr>
        <w:t xml:space="preserve"> της υπεράσπισης των εργαζόμενων</w:t>
      </w:r>
      <w:r w:rsidR="003D2438">
        <w:rPr>
          <w:sz w:val="24"/>
          <w:szCs w:val="24"/>
        </w:rPr>
        <w:t>.</w:t>
      </w:r>
      <w:r w:rsidR="00E908F1">
        <w:rPr>
          <w:sz w:val="24"/>
          <w:szCs w:val="24"/>
        </w:rPr>
        <w:t>!!</w:t>
      </w:r>
      <w:r w:rsidR="003D2438">
        <w:rPr>
          <w:sz w:val="24"/>
          <w:szCs w:val="24"/>
        </w:rPr>
        <w:t xml:space="preserve"> </w:t>
      </w:r>
      <w:r w:rsidR="00E75502">
        <w:rPr>
          <w:sz w:val="24"/>
          <w:szCs w:val="24"/>
        </w:rPr>
        <w:t xml:space="preserve">Από </w:t>
      </w:r>
      <w:r w:rsidR="003D2438">
        <w:rPr>
          <w:sz w:val="24"/>
          <w:szCs w:val="24"/>
        </w:rPr>
        <w:t xml:space="preserve">ποιους </w:t>
      </w:r>
      <w:r w:rsidR="00E908F1">
        <w:rPr>
          <w:sz w:val="24"/>
          <w:szCs w:val="24"/>
        </w:rPr>
        <w:t xml:space="preserve">αλήθεια να προστατευτεί </w:t>
      </w:r>
      <w:r w:rsidR="003D2438">
        <w:rPr>
          <w:sz w:val="24"/>
          <w:szCs w:val="24"/>
        </w:rPr>
        <w:t xml:space="preserve">και γιατί; Μα από τους </w:t>
      </w:r>
      <w:r w:rsidR="00E75502">
        <w:rPr>
          <w:sz w:val="24"/>
          <w:szCs w:val="24"/>
        </w:rPr>
        <w:t>γνωστούς</w:t>
      </w:r>
      <w:r w:rsidR="00E908F1">
        <w:rPr>
          <w:sz w:val="24"/>
          <w:szCs w:val="24"/>
        </w:rPr>
        <w:t xml:space="preserve"> «ακατανόμαστους</w:t>
      </w:r>
      <w:r w:rsidR="00E75502">
        <w:rPr>
          <w:sz w:val="24"/>
          <w:szCs w:val="24"/>
        </w:rPr>
        <w:t>» της πρώτης κυβέρνησης του ΣΥΡΙΖΑ που «ονειρεύτηκαν εισβολή στο Νομισματοκοπείο».</w:t>
      </w:r>
      <w:r w:rsidR="00E908F1">
        <w:rPr>
          <w:sz w:val="24"/>
          <w:szCs w:val="24"/>
        </w:rPr>
        <w:t>!!</w:t>
      </w:r>
      <w:r w:rsidR="00E75502">
        <w:rPr>
          <w:sz w:val="24"/>
          <w:szCs w:val="24"/>
        </w:rPr>
        <w:t xml:space="preserve"> </w:t>
      </w:r>
      <w:r w:rsidR="00E908F1">
        <w:rPr>
          <w:sz w:val="24"/>
          <w:szCs w:val="24"/>
        </w:rPr>
        <w:t>Ωστόσο</w:t>
      </w:r>
      <w:r w:rsidR="00E75502">
        <w:rPr>
          <w:sz w:val="24"/>
          <w:szCs w:val="24"/>
        </w:rPr>
        <w:t xml:space="preserve"> για κακή τους τύχη</w:t>
      </w:r>
      <w:r>
        <w:rPr>
          <w:sz w:val="24"/>
          <w:szCs w:val="24"/>
        </w:rPr>
        <w:t>,</w:t>
      </w:r>
      <w:r w:rsidR="00E75502">
        <w:rPr>
          <w:sz w:val="24"/>
          <w:szCs w:val="24"/>
        </w:rPr>
        <w:t xml:space="preserve"> τους εντόπισε ο κ.</w:t>
      </w:r>
      <w:r w:rsidRPr="00DD1299">
        <w:rPr>
          <w:sz w:val="24"/>
          <w:szCs w:val="24"/>
        </w:rPr>
        <w:t xml:space="preserve"> </w:t>
      </w:r>
      <w:r w:rsidR="00E75502">
        <w:rPr>
          <w:sz w:val="24"/>
          <w:szCs w:val="24"/>
        </w:rPr>
        <w:t xml:space="preserve">Στουρνάρας και σύμφωνα με δηλώσεις του στο «Σκάϊ», ενεργώντας ως αυτόκλητος υπερασπιστής </w:t>
      </w:r>
      <w:r w:rsidR="00E908F1">
        <w:rPr>
          <w:sz w:val="24"/>
          <w:szCs w:val="24"/>
        </w:rPr>
        <w:t>προσπάθησε «να χτίσει ένα τείχος»</w:t>
      </w:r>
      <w:r w:rsidR="00E75502">
        <w:rPr>
          <w:sz w:val="24"/>
          <w:szCs w:val="24"/>
        </w:rPr>
        <w:t xml:space="preserve"> </w:t>
      </w:r>
      <w:r w:rsidR="00E908F1">
        <w:rPr>
          <w:sz w:val="24"/>
          <w:szCs w:val="24"/>
        </w:rPr>
        <w:t xml:space="preserve">για την </w:t>
      </w:r>
      <w:r w:rsidR="00E75502">
        <w:rPr>
          <w:sz w:val="24"/>
          <w:szCs w:val="24"/>
        </w:rPr>
        <w:t>πάση θυσία παραμονή</w:t>
      </w:r>
      <w:r w:rsidR="00E03932">
        <w:rPr>
          <w:sz w:val="24"/>
          <w:szCs w:val="24"/>
        </w:rPr>
        <w:t>ς</w:t>
      </w:r>
      <w:r w:rsidR="00E75502">
        <w:rPr>
          <w:sz w:val="24"/>
          <w:szCs w:val="24"/>
        </w:rPr>
        <w:t xml:space="preserve"> της χώρας στην ευρωζώνη</w:t>
      </w:r>
      <w:r w:rsidR="00E908F1">
        <w:rPr>
          <w:sz w:val="24"/>
          <w:szCs w:val="24"/>
        </w:rPr>
        <w:t>. Ο</w:t>
      </w:r>
      <w:r w:rsidR="00E75502">
        <w:rPr>
          <w:sz w:val="24"/>
          <w:szCs w:val="24"/>
        </w:rPr>
        <w:t xml:space="preserve">ργάνωσε </w:t>
      </w:r>
      <w:r w:rsidR="00E908F1">
        <w:rPr>
          <w:sz w:val="24"/>
          <w:szCs w:val="24"/>
        </w:rPr>
        <w:t xml:space="preserve">δηλαδή ένα </w:t>
      </w:r>
      <w:r w:rsidR="00E75502">
        <w:rPr>
          <w:sz w:val="24"/>
          <w:szCs w:val="24"/>
        </w:rPr>
        <w:t xml:space="preserve">«παράκεντρο» εν αγνοία του τότε υπουργού οικονομικών κ. Γ.Βαρουφάκη και </w:t>
      </w:r>
      <w:r w:rsidR="00E908F1">
        <w:rPr>
          <w:sz w:val="24"/>
          <w:szCs w:val="24"/>
        </w:rPr>
        <w:t xml:space="preserve">του </w:t>
      </w:r>
      <w:r w:rsidR="00E75502">
        <w:rPr>
          <w:sz w:val="24"/>
          <w:szCs w:val="24"/>
        </w:rPr>
        <w:t>πρωθυπουργού κ. Α.</w:t>
      </w:r>
      <w:r w:rsidRPr="00DD1299">
        <w:rPr>
          <w:sz w:val="24"/>
          <w:szCs w:val="24"/>
        </w:rPr>
        <w:t xml:space="preserve"> </w:t>
      </w:r>
      <w:r w:rsidR="00E75502">
        <w:rPr>
          <w:sz w:val="24"/>
          <w:szCs w:val="24"/>
        </w:rPr>
        <w:t>Τσίπρα</w:t>
      </w:r>
      <w:r w:rsidR="00E03932">
        <w:rPr>
          <w:sz w:val="24"/>
          <w:szCs w:val="24"/>
        </w:rPr>
        <w:t xml:space="preserve"> για </w:t>
      </w:r>
      <w:r w:rsidR="00E908F1">
        <w:rPr>
          <w:sz w:val="24"/>
          <w:szCs w:val="24"/>
        </w:rPr>
        <w:t>«</w:t>
      </w:r>
      <w:r w:rsidR="00E03932">
        <w:rPr>
          <w:sz w:val="24"/>
          <w:szCs w:val="24"/>
        </w:rPr>
        <w:t>να σώσει την κατάσταση</w:t>
      </w:r>
      <w:r w:rsidR="00E908F1">
        <w:rPr>
          <w:sz w:val="24"/>
          <w:szCs w:val="24"/>
        </w:rPr>
        <w:t>»</w:t>
      </w:r>
      <w:r w:rsidR="00E03932">
        <w:rPr>
          <w:sz w:val="24"/>
          <w:szCs w:val="24"/>
        </w:rPr>
        <w:t>.!</w:t>
      </w:r>
    </w:p>
    <w:p w:rsidR="00E75502" w:rsidRDefault="00375A30" w:rsidP="003D2438">
      <w:pPr>
        <w:spacing w:before="120" w:after="0" w:line="360" w:lineRule="auto"/>
        <w:ind w:firstLine="720"/>
        <w:jc w:val="both"/>
        <w:rPr>
          <w:sz w:val="24"/>
          <w:szCs w:val="24"/>
        </w:rPr>
      </w:pPr>
      <w:r>
        <w:rPr>
          <w:sz w:val="24"/>
          <w:szCs w:val="24"/>
        </w:rPr>
        <w:t>Μ</w:t>
      </w:r>
      <w:r w:rsidR="00E75502">
        <w:rPr>
          <w:sz w:val="24"/>
          <w:szCs w:val="24"/>
        </w:rPr>
        <w:t xml:space="preserve">ε αφορμή </w:t>
      </w:r>
      <w:r>
        <w:rPr>
          <w:sz w:val="24"/>
          <w:szCs w:val="24"/>
        </w:rPr>
        <w:t xml:space="preserve">λοιπόν </w:t>
      </w:r>
      <w:r w:rsidR="00E75502">
        <w:rPr>
          <w:sz w:val="24"/>
          <w:szCs w:val="24"/>
        </w:rPr>
        <w:t>την εισήγηση μου στο επιστημονικό συνέδριο του ΜΑΧΩΜΕ</w:t>
      </w:r>
      <w:r w:rsidR="00E03932">
        <w:rPr>
          <w:sz w:val="24"/>
          <w:szCs w:val="24"/>
        </w:rPr>
        <w:t xml:space="preserve">, ανακάλυψε </w:t>
      </w:r>
      <w:r w:rsidR="00E908F1">
        <w:rPr>
          <w:sz w:val="24"/>
          <w:szCs w:val="24"/>
        </w:rPr>
        <w:t>«</w:t>
      </w:r>
      <w:r w:rsidR="00E03932">
        <w:rPr>
          <w:sz w:val="24"/>
          <w:szCs w:val="24"/>
        </w:rPr>
        <w:t>νέα στοιχεία</w:t>
      </w:r>
      <w:r w:rsidR="00E908F1">
        <w:rPr>
          <w:sz w:val="24"/>
          <w:szCs w:val="24"/>
        </w:rPr>
        <w:t>»</w:t>
      </w:r>
      <w:r w:rsidR="00E03932">
        <w:rPr>
          <w:sz w:val="24"/>
          <w:szCs w:val="24"/>
        </w:rPr>
        <w:t xml:space="preserve"> που δικαιώνουν τις «αποκαλύψεις» του.! Πρόκειται για </w:t>
      </w:r>
      <w:r w:rsidR="00E908F1">
        <w:rPr>
          <w:sz w:val="24"/>
          <w:szCs w:val="24"/>
        </w:rPr>
        <w:t>τον κίνδυνο</w:t>
      </w:r>
      <w:r w:rsidR="00E03932">
        <w:rPr>
          <w:sz w:val="24"/>
          <w:szCs w:val="24"/>
        </w:rPr>
        <w:t xml:space="preserve"> απώλειας της «ανεξαρτησίας» της Τράπεζας Ελλάδος από εκείνους που προτείνουν τη μετάβαση στο εθνικό νόμισμα</w:t>
      </w:r>
      <w:r w:rsidR="00E908F1">
        <w:rPr>
          <w:sz w:val="24"/>
          <w:szCs w:val="24"/>
        </w:rPr>
        <w:t xml:space="preserve"> </w:t>
      </w:r>
      <w:r w:rsidR="00E03932">
        <w:rPr>
          <w:sz w:val="24"/>
          <w:szCs w:val="24"/>
        </w:rPr>
        <w:t xml:space="preserve">και </w:t>
      </w:r>
      <w:r w:rsidR="00E908F1">
        <w:rPr>
          <w:sz w:val="24"/>
          <w:szCs w:val="24"/>
        </w:rPr>
        <w:t xml:space="preserve"> «τ</w:t>
      </w:r>
      <w:r w:rsidR="00E03932">
        <w:rPr>
          <w:sz w:val="24"/>
          <w:szCs w:val="24"/>
        </w:rPr>
        <w:t>ην αποπομπή της νόμιμης διοίκησης με τελικό στόχο την έξοδο από την ευρωζώνη</w:t>
      </w:r>
      <w:r w:rsidR="00E908F1">
        <w:rPr>
          <w:sz w:val="24"/>
          <w:szCs w:val="24"/>
        </w:rPr>
        <w:t>»</w:t>
      </w:r>
      <w:r w:rsidR="00E03932">
        <w:rPr>
          <w:sz w:val="24"/>
          <w:szCs w:val="24"/>
        </w:rPr>
        <w:t xml:space="preserve">. Αυτό είναι το τερατώδες </w:t>
      </w:r>
      <w:r w:rsidR="00E908F1">
        <w:rPr>
          <w:sz w:val="24"/>
          <w:szCs w:val="24"/>
        </w:rPr>
        <w:t xml:space="preserve">και «εκ </w:t>
      </w:r>
      <w:r w:rsidR="00DC579F">
        <w:rPr>
          <w:sz w:val="24"/>
          <w:szCs w:val="24"/>
        </w:rPr>
        <w:t xml:space="preserve">προ μελέτης </w:t>
      </w:r>
      <w:r w:rsidR="00E03932">
        <w:rPr>
          <w:sz w:val="24"/>
          <w:szCs w:val="24"/>
        </w:rPr>
        <w:t xml:space="preserve">έγκλημα» που </w:t>
      </w:r>
      <w:r w:rsidR="00DC579F">
        <w:rPr>
          <w:sz w:val="24"/>
          <w:szCs w:val="24"/>
        </w:rPr>
        <w:t xml:space="preserve">καταγγέλλει </w:t>
      </w:r>
      <w:r w:rsidR="00E908F1">
        <w:rPr>
          <w:sz w:val="24"/>
          <w:szCs w:val="24"/>
        </w:rPr>
        <w:t xml:space="preserve">σε ανακοίνωση της </w:t>
      </w:r>
      <w:r w:rsidR="00DC579F">
        <w:rPr>
          <w:sz w:val="24"/>
          <w:szCs w:val="24"/>
        </w:rPr>
        <w:t>η πλειοψηφία του «Συλλόγου Υπαλλήλων Τράπεζας Ελλάδος»</w:t>
      </w:r>
      <w:r w:rsidR="00A93994">
        <w:rPr>
          <w:sz w:val="24"/>
          <w:szCs w:val="24"/>
        </w:rPr>
        <w:t xml:space="preserve"> (</w:t>
      </w:r>
      <w:r w:rsidR="00DC579F">
        <w:rPr>
          <w:sz w:val="24"/>
          <w:szCs w:val="24"/>
        </w:rPr>
        <w:t>29/1/16</w:t>
      </w:r>
      <w:r w:rsidR="00A93994">
        <w:rPr>
          <w:sz w:val="24"/>
          <w:szCs w:val="24"/>
        </w:rPr>
        <w:t>)</w:t>
      </w:r>
      <w:r w:rsidR="00DC579F">
        <w:rPr>
          <w:sz w:val="24"/>
          <w:szCs w:val="24"/>
        </w:rPr>
        <w:t xml:space="preserve">, η οποία </w:t>
      </w:r>
      <w:r>
        <w:rPr>
          <w:sz w:val="24"/>
          <w:szCs w:val="24"/>
        </w:rPr>
        <w:t xml:space="preserve">ουσιαστικά </w:t>
      </w:r>
      <w:r w:rsidR="00DC579F">
        <w:rPr>
          <w:sz w:val="24"/>
          <w:szCs w:val="24"/>
        </w:rPr>
        <w:t>ελέγχεται από τη ΠΑΣΚΕ</w:t>
      </w:r>
      <w:r>
        <w:rPr>
          <w:sz w:val="24"/>
          <w:szCs w:val="24"/>
        </w:rPr>
        <w:t xml:space="preserve"> </w:t>
      </w:r>
      <w:r w:rsidR="00DC579F">
        <w:rPr>
          <w:sz w:val="24"/>
          <w:szCs w:val="24"/>
        </w:rPr>
        <w:t>και</w:t>
      </w:r>
      <w:r>
        <w:rPr>
          <w:sz w:val="24"/>
          <w:szCs w:val="24"/>
        </w:rPr>
        <w:t xml:space="preserve"> τη ΔΑΚΕ</w:t>
      </w:r>
      <w:r w:rsidR="00DC579F">
        <w:rPr>
          <w:sz w:val="24"/>
          <w:szCs w:val="24"/>
        </w:rPr>
        <w:t>. Επιχειρεί με έναν κουτοπόνηρο τρόπο να σπείρει ανησυχία στους υπαλλήλους</w:t>
      </w:r>
      <w:r w:rsidR="00A93994">
        <w:rPr>
          <w:sz w:val="24"/>
          <w:szCs w:val="24"/>
        </w:rPr>
        <w:t>,</w:t>
      </w:r>
      <w:r w:rsidR="00DC579F">
        <w:rPr>
          <w:sz w:val="24"/>
          <w:szCs w:val="24"/>
        </w:rPr>
        <w:t xml:space="preserve"> ότι </w:t>
      </w:r>
      <w:r>
        <w:rPr>
          <w:sz w:val="24"/>
          <w:szCs w:val="24"/>
        </w:rPr>
        <w:t xml:space="preserve">δήθεν </w:t>
      </w:r>
      <w:r w:rsidR="00DC579F">
        <w:rPr>
          <w:sz w:val="24"/>
          <w:szCs w:val="24"/>
        </w:rPr>
        <w:t xml:space="preserve">η μετάβαση στο εθνικό νόμισμα σημαίνει </w:t>
      </w:r>
      <w:r w:rsidR="00A93994">
        <w:rPr>
          <w:sz w:val="24"/>
          <w:szCs w:val="24"/>
        </w:rPr>
        <w:t xml:space="preserve">το </w:t>
      </w:r>
      <w:r w:rsidR="00DC579F">
        <w:rPr>
          <w:sz w:val="24"/>
          <w:szCs w:val="24"/>
        </w:rPr>
        <w:t xml:space="preserve">τέλος </w:t>
      </w:r>
      <w:r w:rsidR="00A93994">
        <w:rPr>
          <w:sz w:val="24"/>
          <w:szCs w:val="24"/>
        </w:rPr>
        <w:t xml:space="preserve">της </w:t>
      </w:r>
      <w:r w:rsidR="00DC579F">
        <w:rPr>
          <w:sz w:val="24"/>
          <w:szCs w:val="24"/>
        </w:rPr>
        <w:t>ανεξαρτησία</w:t>
      </w:r>
      <w:r w:rsidR="00A93994">
        <w:rPr>
          <w:sz w:val="24"/>
          <w:szCs w:val="24"/>
        </w:rPr>
        <w:t>ς</w:t>
      </w:r>
      <w:r w:rsidR="00DC579F">
        <w:rPr>
          <w:sz w:val="24"/>
          <w:szCs w:val="24"/>
        </w:rPr>
        <w:t xml:space="preserve"> της Τράπεζας Ελλάδος</w:t>
      </w:r>
      <w:r w:rsidR="00A93994">
        <w:rPr>
          <w:sz w:val="24"/>
          <w:szCs w:val="24"/>
        </w:rPr>
        <w:t xml:space="preserve"> και </w:t>
      </w:r>
      <w:r w:rsidR="00DC579F">
        <w:rPr>
          <w:sz w:val="24"/>
          <w:szCs w:val="24"/>
        </w:rPr>
        <w:t>άρα κινδυνεύει το εργασιακό</w:t>
      </w:r>
      <w:r>
        <w:rPr>
          <w:sz w:val="24"/>
          <w:szCs w:val="24"/>
        </w:rPr>
        <w:t xml:space="preserve"> και ασφαλιστικό τους</w:t>
      </w:r>
      <w:r w:rsidR="00DC579F">
        <w:rPr>
          <w:sz w:val="24"/>
          <w:szCs w:val="24"/>
        </w:rPr>
        <w:t xml:space="preserve"> καθεστώς.</w:t>
      </w:r>
      <w:r w:rsidR="00A93994">
        <w:rPr>
          <w:sz w:val="24"/>
          <w:szCs w:val="24"/>
        </w:rPr>
        <w:t>! Το πολύ της ευρωλαγνείας …..οδηγεί σε παραφροσύνη.!</w:t>
      </w:r>
    </w:p>
    <w:p w:rsidR="00617007" w:rsidRDefault="00DC579F" w:rsidP="003D2438">
      <w:pPr>
        <w:spacing w:before="120" w:after="0" w:line="360" w:lineRule="auto"/>
        <w:ind w:firstLine="720"/>
        <w:jc w:val="both"/>
        <w:rPr>
          <w:sz w:val="24"/>
          <w:szCs w:val="24"/>
        </w:rPr>
      </w:pPr>
      <w:r>
        <w:rPr>
          <w:sz w:val="24"/>
          <w:szCs w:val="24"/>
        </w:rPr>
        <w:lastRenderedPageBreak/>
        <w:t xml:space="preserve">Δεν </w:t>
      </w:r>
      <w:r w:rsidR="005C0422">
        <w:rPr>
          <w:sz w:val="24"/>
          <w:szCs w:val="24"/>
        </w:rPr>
        <w:t xml:space="preserve">θα άξιζε </w:t>
      </w:r>
      <w:r w:rsidR="00BA6974">
        <w:rPr>
          <w:sz w:val="24"/>
          <w:szCs w:val="24"/>
        </w:rPr>
        <w:t xml:space="preserve">αληθινά </w:t>
      </w:r>
      <w:r>
        <w:rPr>
          <w:sz w:val="24"/>
          <w:szCs w:val="24"/>
        </w:rPr>
        <w:t>το</w:t>
      </w:r>
      <w:r w:rsidR="00BA6974">
        <w:rPr>
          <w:sz w:val="24"/>
          <w:szCs w:val="24"/>
        </w:rPr>
        <w:t>ν</w:t>
      </w:r>
      <w:r>
        <w:rPr>
          <w:sz w:val="24"/>
          <w:szCs w:val="24"/>
        </w:rPr>
        <w:t xml:space="preserve"> κόπο να ασχοληθεί </w:t>
      </w:r>
      <w:r w:rsidR="00BA6974">
        <w:rPr>
          <w:sz w:val="24"/>
          <w:szCs w:val="24"/>
        </w:rPr>
        <w:t xml:space="preserve">κάποιος </w:t>
      </w:r>
      <w:r>
        <w:rPr>
          <w:sz w:val="24"/>
          <w:szCs w:val="24"/>
        </w:rPr>
        <w:t xml:space="preserve">με τέτοιες </w:t>
      </w:r>
      <w:r w:rsidR="00BA6974">
        <w:rPr>
          <w:sz w:val="24"/>
          <w:szCs w:val="24"/>
        </w:rPr>
        <w:t xml:space="preserve">αθλιότητες. Όμως είναι αναγκαίο να </w:t>
      </w:r>
      <w:r w:rsidR="00C40813">
        <w:rPr>
          <w:sz w:val="24"/>
          <w:szCs w:val="24"/>
        </w:rPr>
        <w:t>ξεκαθαριστούν</w:t>
      </w:r>
      <w:r w:rsidR="00BA6974">
        <w:rPr>
          <w:sz w:val="24"/>
          <w:szCs w:val="24"/>
        </w:rPr>
        <w:t xml:space="preserve"> δύο </w:t>
      </w:r>
      <w:r w:rsidR="00A93994">
        <w:rPr>
          <w:sz w:val="24"/>
          <w:szCs w:val="24"/>
        </w:rPr>
        <w:t xml:space="preserve">πράγματα αποκλειστικά </w:t>
      </w:r>
      <w:r w:rsidR="00BA6974">
        <w:rPr>
          <w:sz w:val="24"/>
          <w:szCs w:val="24"/>
        </w:rPr>
        <w:t xml:space="preserve">για εκείνους που σκέφτονται και δεν λειτουργούν ως </w:t>
      </w:r>
      <w:r w:rsidR="005C0422">
        <w:rPr>
          <w:sz w:val="24"/>
          <w:szCs w:val="24"/>
        </w:rPr>
        <w:t>«</w:t>
      </w:r>
      <w:r w:rsidR="00BA6974">
        <w:rPr>
          <w:sz w:val="24"/>
          <w:szCs w:val="24"/>
        </w:rPr>
        <w:t>ενεργούμενα</w:t>
      </w:r>
      <w:r w:rsidR="005C0422">
        <w:rPr>
          <w:sz w:val="24"/>
          <w:szCs w:val="24"/>
        </w:rPr>
        <w:t>»</w:t>
      </w:r>
      <w:r w:rsidR="00BA6974">
        <w:rPr>
          <w:sz w:val="24"/>
          <w:szCs w:val="24"/>
        </w:rPr>
        <w:t>. Πρώτον, η μετάβαση στο εθνικό νόμισμα ασφαλώς και συνεπάγεται τ</w:t>
      </w:r>
      <w:r w:rsidR="00C40813">
        <w:rPr>
          <w:sz w:val="24"/>
          <w:szCs w:val="24"/>
        </w:rPr>
        <w:t>ον έλεγχο και την εποπτεία</w:t>
      </w:r>
      <w:r w:rsidR="00BA6974">
        <w:rPr>
          <w:sz w:val="24"/>
          <w:szCs w:val="24"/>
        </w:rPr>
        <w:t xml:space="preserve"> της νομισματικής πολιτικής της Κεντρικής Τράπεζας από την εκάστοτε ελληνική κυβέρνηση, αντί </w:t>
      </w:r>
      <w:r w:rsidR="00C40813">
        <w:rPr>
          <w:sz w:val="24"/>
          <w:szCs w:val="24"/>
        </w:rPr>
        <w:t xml:space="preserve">αυτός </w:t>
      </w:r>
      <w:r w:rsidR="00BA6974">
        <w:rPr>
          <w:sz w:val="24"/>
          <w:szCs w:val="24"/>
        </w:rPr>
        <w:t xml:space="preserve">να είναι υπό τον έλεγχο και καθοδήγηση του </w:t>
      </w:r>
      <w:r w:rsidR="00C40813">
        <w:rPr>
          <w:sz w:val="24"/>
          <w:szCs w:val="24"/>
        </w:rPr>
        <w:t>Ευρωσυστήματος</w:t>
      </w:r>
      <w:r w:rsidR="00BA6974">
        <w:rPr>
          <w:sz w:val="24"/>
          <w:szCs w:val="24"/>
        </w:rPr>
        <w:t xml:space="preserve"> </w:t>
      </w:r>
      <w:r w:rsidR="00A93994">
        <w:rPr>
          <w:sz w:val="24"/>
          <w:szCs w:val="24"/>
        </w:rPr>
        <w:t>και της</w:t>
      </w:r>
      <w:r w:rsidR="005C0422">
        <w:rPr>
          <w:sz w:val="24"/>
          <w:szCs w:val="24"/>
        </w:rPr>
        <w:t xml:space="preserve"> ΕΚΤ</w:t>
      </w:r>
      <w:r w:rsidR="00C40813">
        <w:rPr>
          <w:sz w:val="24"/>
          <w:szCs w:val="24"/>
        </w:rPr>
        <w:t xml:space="preserve"> και να υπόκειται στους</w:t>
      </w:r>
      <w:r w:rsidR="005C0422">
        <w:rPr>
          <w:sz w:val="24"/>
          <w:szCs w:val="24"/>
        </w:rPr>
        <w:t xml:space="preserve"> γνωστούς εκβιασμούς. </w:t>
      </w:r>
      <w:r w:rsidR="00BA6974">
        <w:rPr>
          <w:sz w:val="24"/>
          <w:szCs w:val="24"/>
        </w:rPr>
        <w:t xml:space="preserve">Δεύτερον, τα εργασιακά </w:t>
      </w:r>
      <w:r w:rsidR="00C40813">
        <w:rPr>
          <w:sz w:val="24"/>
          <w:szCs w:val="24"/>
        </w:rPr>
        <w:t xml:space="preserve">και ασφαλιστικά </w:t>
      </w:r>
      <w:r w:rsidR="00BA6974">
        <w:rPr>
          <w:sz w:val="24"/>
          <w:szCs w:val="24"/>
        </w:rPr>
        <w:t>δικαιώματα των υπαλλήλων της ΤτΕ διασφαλίζονται</w:t>
      </w:r>
      <w:r w:rsidR="00A9682D">
        <w:rPr>
          <w:sz w:val="24"/>
          <w:szCs w:val="24"/>
        </w:rPr>
        <w:t xml:space="preserve"> </w:t>
      </w:r>
      <w:r w:rsidR="00C40813">
        <w:rPr>
          <w:sz w:val="24"/>
          <w:szCs w:val="24"/>
        </w:rPr>
        <w:t xml:space="preserve">σύμφωνα με το Καταστατικό της ΤτΕ, τους Κανονισμούς και τις ΣΣΕ, </w:t>
      </w:r>
      <w:r w:rsidR="00A9682D">
        <w:rPr>
          <w:sz w:val="24"/>
          <w:szCs w:val="24"/>
        </w:rPr>
        <w:t xml:space="preserve">όπως </w:t>
      </w:r>
      <w:r w:rsidR="00C40813">
        <w:rPr>
          <w:sz w:val="24"/>
          <w:szCs w:val="24"/>
        </w:rPr>
        <w:t xml:space="preserve">εξ άλλου </w:t>
      </w:r>
      <w:r w:rsidR="00A93994">
        <w:rPr>
          <w:sz w:val="24"/>
          <w:szCs w:val="24"/>
        </w:rPr>
        <w:t>ίσχυ</w:t>
      </w:r>
      <w:r w:rsidR="00C40813">
        <w:rPr>
          <w:sz w:val="24"/>
          <w:szCs w:val="24"/>
        </w:rPr>
        <w:t xml:space="preserve">αν από την ίδρυσή της. </w:t>
      </w:r>
      <w:r w:rsidR="00617007">
        <w:rPr>
          <w:sz w:val="24"/>
          <w:szCs w:val="24"/>
        </w:rPr>
        <w:t xml:space="preserve">Αναρωτιέμαι όμως, </w:t>
      </w:r>
      <w:r w:rsidR="00C40813">
        <w:rPr>
          <w:sz w:val="24"/>
          <w:szCs w:val="24"/>
        </w:rPr>
        <w:t>αυτ</w:t>
      </w:r>
      <w:r w:rsidR="005C1B04">
        <w:rPr>
          <w:sz w:val="24"/>
          <w:szCs w:val="24"/>
        </w:rPr>
        <w:t>οί</w:t>
      </w:r>
      <w:r w:rsidR="00C40813">
        <w:rPr>
          <w:sz w:val="24"/>
          <w:szCs w:val="24"/>
        </w:rPr>
        <w:t xml:space="preserve"> που στο όνομα της κατάργησης δήθεν της ανεξαρτησίας της ΤτΕ</w:t>
      </w:r>
      <w:r w:rsidR="00870AF6">
        <w:rPr>
          <w:sz w:val="24"/>
          <w:szCs w:val="24"/>
        </w:rPr>
        <w:t>,</w:t>
      </w:r>
      <w:r w:rsidR="00C40813">
        <w:rPr>
          <w:sz w:val="24"/>
          <w:szCs w:val="24"/>
        </w:rPr>
        <w:t xml:space="preserve"> </w:t>
      </w:r>
      <w:r w:rsidR="00870AF6">
        <w:rPr>
          <w:sz w:val="24"/>
          <w:szCs w:val="24"/>
        </w:rPr>
        <w:t xml:space="preserve">οι οποίοι σήμερα </w:t>
      </w:r>
      <w:r w:rsidR="00C40813">
        <w:rPr>
          <w:sz w:val="24"/>
          <w:szCs w:val="24"/>
        </w:rPr>
        <w:t xml:space="preserve">ενσπείρουν ανησυχία στο προσωπικό της, </w:t>
      </w:r>
      <w:r w:rsidR="00617007">
        <w:rPr>
          <w:sz w:val="24"/>
          <w:szCs w:val="24"/>
        </w:rPr>
        <w:t>κατά την περίοδο των Μνημονίων, υπερασπίστηκαν την ανεξαρτησία της ή</w:t>
      </w:r>
      <w:r w:rsidR="005C1B04">
        <w:rPr>
          <w:sz w:val="24"/>
          <w:szCs w:val="24"/>
        </w:rPr>
        <w:t xml:space="preserve"> επέτρεψαν την κατάργησή </w:t>
      </w:r>
      <w:r w:rsidR="00617007">
        <w:rPr>
          <w:sz w:val="24"/>
          <w:szCs w:val="24"/>
        </w:rPr>
        <w:t>της και τη λεηλασία των εργασιακών και συνταξιοδοτικών δικαιωμάτων των υπαλλήλων της;</w:t>
      </w:r>
      <w:r w:rsidR="005C1B04">
        <w:rPr>
          <w:sz w:val="24"/>
          <w:szCs w:val="24"/>
        </w:rPr>
        <w:t xml:space="preserve"> </w:t>
      </w:r>
    </w:p>
    <w:p w:rsidR="00DC579F" w:rsidRDefault="005C1B04" w:rsidP="003D2438">
      <w:pPr>
        <w:spacing w:before="120" w:after="0" w:line="360" w:lineRule="auto"/>
        <w:ind w:firstLine="720"/>
        <w:jc w:val="both"/>
        <w:rPr>
          <w:sz w:val="24"/>
          <w:szCs w:val="24"/>
        </w:rPr>
      </w:pPr>
      <w:r>
        <w:rPr>
          <w:sz w:val="24"/>
          <w:szCs w:val="24"/>
        </w:rPr>
        <w:t>Μ</w:t>
      </w:r>
      <w:r w:rsidR="00BA6974">
        <w:rPr>
          <w:sz w:val="24"/>
          <w:szCs w:val="24"/>
        </w:rPr>
        <w:t xml:space="preserve">ια κυβέρνηση που </w:t>
      </w:r>
      <w:r w:rsidR="00A9682D">
        <w:rPr>
          <w:sz w:val="24"/>
          <w:szCs w:val="24"/>
        </w:rPr>
        <w:t xml:space="preserve">θα </w:t>
      </w:r>
      <w:r w:rsidR="00BA6974">
        <w:rPr>
          <w:sz w:val="24"/>
          <w:szCs w:val="24"/>
        </w:rPr>
        <w:t>έχει στόχο την κατάργηση των μηνομονίων, την βαθιά διαγραφή του χρέους</w:t>
      </w:r>
      <w:r>
        <w:rPr>
          <w:sz w:val="24"/>
          <w:szCs w:val="24"/>
        </w:rPr>
        <w:t xml:space="preserve"> και</w:t>
      </w:r>
      <w:r w:rsidR="00BA6974">
        <w:rPr>
          <w:sz w:val="24"/>
          <w:szCs w:val="24"/>
        </w:rPr>
        <w:t xml:space="preserve"> τη δημόσια ιδιοκτησία</w:t>
      </w:r>
      <w:r>
        <w:rPr>
          <w:sz w:val="24"/>
          <w:szCs w:val="24"/>
        </w:rPr>
        <w:t xml:space="preserve"> και τον έλεγχο της λειτουργίας του Τραπεζικού Συστήματος, θα καταστήσει </w:t>
      </w:r>
      <w:r w:rsidR="00BA6974">
        <w:rPr>
          <w:sz w:val="24"/>
          <w:szCs w:val="24"/>
        </w:rPr>
        <w:t xml:space="preserve">στην πράξη </w:t>
      </w:r>
      <w:r>
        <w:rPr>
          <w:sz w:val="24"/>
          <w:szCs w:val="24"/>
        </w:rPr>
        <w:t xml:space="preserve">την  ΤτΕ εκ νέου σε </w:t>
      </w:r>
      <w:r w:rsidR="005C0422">
        <w:rPr>
          <w:sz w:val="24"/>
          <w:szCs w:val="24"/>
        </w:rPr>
        <w:t>«</w:t>
      </w:r>
      <w:r w:rsidR="00BA6974">
        <w:rPr>
          <w:sz w:val="24"/>
          <w:szCs w:val="24"/>
        </w:rPr>
        <w:t>Κεντρική Τράπεζα</w:t>
      </w:r>
      <w:r w:rsidR="00A93994">
        <w:rPr>
          <w:sz w:val="24"/>
          <w:szCs w:val="24"/>
        </w:rPr>
        <w:t xml:space="preserve"> Ελλάδος</w:t>
      </w:r>
      <w:r w:rsidR="005C0422">
        <w:rPr>
          <w:sz w:val="24"/>
          <w:szCs w:val="24"/>
        </w:rPr>
        <w:t>»</w:t>
      </w:r>
      <w:r w:rsidR="00BA6974">
        <w:rPr>
          <w:sz w:val="24"/>
          <w:szCs w:val="24"/>
        </w:rPr>
        <w:t xml:space="preserve">, φορέα </w:t>
      </w:r>
      <w:r w:rsidR="00A9682D">
        <w:rPr>
          <w:sz w:val="24"/>
          <w:szCs w:val="24"/>
        </w:rPr>
        <w:t xml:space="preserve">δανεισμού </w:t>
      </w:r>
      <w:r w:rsidR="00BA6974">
        <w:rPr>
          <w:sz w:val="24"/>
          <w:szCs w:val="24"/>
        </w:rPr>
        <w:t xml:space="preserve">τελευταίας καταφυγής τους </w:t>
      </w:r>
      <w:r w:rsidR="00A9682D">
        <w:rPr>
          <w:sz w:val="24"/>
          <w:szCs w:val="24"/>
        </w:rPr>
        <w:t xml:space="preserve">ελληνικού δημοσίου, με </w:t>
      </w:r>
      <w:r w:rsidR="005C0422">
        <w:rPr>
          <w:sz w:val="24"/>
          <w:szCs w:val="24"/>
        </w:rPr>
        <w:t xml:space="preserve">έλεγχο από τη Βουλή και </w:t>
      </w:r>
      <w:r w:rsidR="00BA6974">
        <w:rPr>
          <w:sz w:val="24"/>
          <w:szCs w:val="24"/>
        </w:rPr>
        <w:t xml:space="preserve">ουσιαστική συμμετοχή </w:t>
      </w:r>
      <w:r w:rsidR="00A9682D">
        <w:rPr>
          <w:sz w:val="24"/>
          <w:szCs w:val="24"/>
        </w:rPr>
        <w:t xml:space="preserve">γνήσιων εκπροσώπων των </w:t>
      </w:r>
      <w:r w:rsidR="00BA6974">
        <w:rPr>
          <w:sz w:val="24"/>
          <w:szCs w:val="24"/>
        </w:rPr>
        <w:t>κοινωνικών φορέων</w:t>
      </w:r>
      <w:r w:rsidR="005C0422">
        <w:rPr>
          <w:sz w:val="24"/>
          <w:szCs w:val="24"/>
        </w:rPr>
        <w:t xml:space="preserve"> στη διοίκηση της και όχι </w:t>
      </w:r>
      <w:r>
        <w:rPr>
          <w:sz w:val="24"/>
          <w:szCs w:val="24"/>
        </w:rPr>
        <w:t xml:space="preserve">όπως σήμερα </w:t>
      </w:r>
      <w:r w:rsidR="005C0422">
        <w:rPr>
          <w:sz w:val="24"/>
          <w:szCs w:val="24"/>
        </w:rPr>
        <w:t>διακοσμητικ</w:t>
      </w:r>
      <w:r>
        <w:rPr>
          <w:sz w:val="24"/>
          <w:szCs w:val="24"/>
        </w:rPr>
        <w:t>ών</w:t>
      </w:r>
      <w:r w:rsidR="00A9682D">
        <w:rPr>
          <w:sz w:val="24"/>
          <w:szCs w:val="24"/>
        </w:rPr>
        <w:t xml:space="preserve"> και «κατά το δοκούν» διορισμέν</w:t>
      </w:r>
      <w:r>
        <w:rPr>
          <w:sz w:val="24"/>
          <w:szCs w:val="24"/>
        </w:rPr>
        <w:t>ων</w:t>
      </w:r>
      <w:r w:rsidR="00A93994">
        <w:rPr>
          <w:sz w:val="24"/>
          <w:szCs w:val="24"/>
        </w:rPr>
        <w:t xml:space="preserve"> εκπρόσωπ</w:t>
      </w:r>
      <w:r>
        <w:rPr>
          <w:sz w:val="24"/>
          <w:szCs w:val="24"/>
        </w:rPr>
        <w:t>ων</w:t>
      </w:r>
      <w:r w:rsidR="00A9682D">
        <w:rPr>
          <w:sz w:val="24"/>
          <w:szCs w:val="24"/>
        </w:rPr>
        <w:t>.</w:t>
      </w:r>
      <w:r w:rsidR="005C0422">
        <w:rPr>
          <w:sz w:val="24"/>
          <w:szCs w:val="24"/>
        </w:rPr>
        <w:t xml:space="preserve"> Αυτή είναι η ποιοτική αλλαγή που προτείνουμε σ</w:t>
      </w:r>
      <w:r>
        <w:rPr>
          <w:sz w:val="24"/>
          <w:szCs w:val="24"/>
        </w:rPr>
        <w:t>ε σχέση με το σημερινό καθεστώς</w:t>
      </w:r>
      <w:r w:rsidR="005F56E6">
        <w:rPr>
          <w:sz w:val="24"/>
          <w:szCs w:val="24"/>
        </w:rPr>
        <w:t>,</w:t>
      </w:r>
      <w:r>
        <w:rPr>
          <w:sz w:val="24"/>
          <w:szCs w:val="24"/>
        </w:rPr>
        <w:t xml:space="preserve"> από την οποία σε τίποτα δεν έχει να φοβηθεί όχι μόνο ο Ελληνικός λαός και οι εργαζόμενοι, αλλά ειδικά οι εργαζόμενοι της ΤτΕ οι οποίοι θα κληθούν να πρωταγωνιστήσουν σε μια πορεία ανασυγκρότησης και αναβάθμισης της χώρας και του λαού μας.</w:t>
      </w:r>
    </w:p>
    <w:p w:rsidR="00E908F1" w:rsidRPr="00476972" w:rsidRDefault="00E908F1" w:rsidP="003D2438">
      <w:pPr>
        <w:spacing w:before="120" w:after="0" w:line="360" w:lineRule="auto"/>
        <w:ind w:firstLine="720"/>
        <w:jc w:val="both"/>
        <w:rPr>
          <w:b/>
          <w:i/>
          <w:sz w:val="24"/>
          <w:szCs w:val="24"/>
        </w:rPr>
      </w:pPr>
      <w:r w:rsidRPr="00E908F1">
        <w:rPr>
          <w:b/>
          <w:i/>
          <w:sz w:val="24"/>
          <w:szCs w:val="24"/>
        </w:rPr>
        <w:t xml:space="preserve">Για την καλύτερη ενημέρωση των αναγνωστών, παραθέτουμε ολόκληρη την ανακοίνωση του </w:t>
      </w:r>
      <w:r w:rsidR="00476972">
        <w:rPr>
          <w:b/>
          <w:i/>
          <w:sz w:val="24"/>
          <w:szCs w:val="24"/>
        </w:rPr>
        <w:t>Συλλόγου Υπαλλήλων Τράπεζας Ελλάδος (</w:t>
      </w:r>
      <w:r w:rsidRPr="00E908F1">
        <w:rPr>
          <w:b/>
          <w:i/>
          <w:sz w:val="24"/>
          <w:szCs w:val="24"/>
        </w:rPr>
        <w:t>ΣΥΤΕ</w:t>
      </w:r>
      <w:r w:rsidR="00476972">
        <w:rPr>
          <w:b/>
          <w:i/>
          <w:sz w:val="24"/>
          <w:szCs w:val="24"/>
        </w:rPr>
        <w:t>) καθώς και την ανακοίνωση της «Ενωτικής Συνδικαλιστικής Συνεργασίας» στο ΣΥΤΕ</w:t>
      </w:r>
      <w:r w:rsidRPr="00E908F1">
        <w:rPr>
          <w:b/>
          <w:i/>
          <w:sz w:val="24"/>
          <w:szCs w:val="24"/>
        </w:rPr>
        <w:t>.</w:t>
      </w:r>
    </w:p>
    <w:p w:rsidR="00DC67B0" w:rsidRPr="00476972" w:rsidRDefault="00DC67B0" w:rsidP="003D2438">
      <w:pPr>
        <w:spacing w:before="120" w:after="0" w:line="360" w:lineRule="auto"/>
        <w:ind w:firstLine="720"/>
        <w:jc w:val="both"/>
        <w:rPr>
          <w:b/>
          <w:i/>
          <w:sz w:val="24"/>
          <w:szCs w:val="24"/>
        </w:rPr>
      </w:pPr>
    </w:p>
    <w:p w:rsidR="00DC67B0" w:rsidRPr="00476972" w:rsidRDefault="00DC67B0" w:rsidP="003D2438">
      <w:pPr>
        <w:spacing w:before="120" w:after="0" w:line="360" w:lineRule="auto"/>
        <w:ind w:firstLine="720"/>
        <w:jc w:val="both"/>
        <w:rPr>
          <w:b/>
          <w:i/>
          <w:sz w:val="24"/>
          <w:szCs w:val="24"/>
        </w:rPr>
      </w:pPr>
    </w:p>
    <w:tbl>
      <w:tblPr>
        <w:tblW w:w="10192" w:type="dxa"/>
        <w:jc w:val="center"/>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0"/>
        <w:gridCol w:w="766"/>
        <w:gridCol w:w="7576"/>
      </w:tblGrid>
      <w:tr w:rsidR="00DC67B0" w:rsidTr="00DC67B0">
        <w:trPr>
          <w:jc w:val="center"/>
        </w:trPr>
        <w:tc>
          <w:tcPr>
            <w:tcW w:w="1850" w:type="dxa"/>
            <w:vMerge w:val="restart"/>
            <w:tcBorders>
              <w:top w:val="nil"/>
              <w:left w:val="nil"/>
              <w:bottom w:val="nil"/>
              <w:right w:val="nil"/>
            </w:tcBorders>
          </w:tcPr>
          <w:p w:rsidR="00DC67B0" w:rsidRDefault="00E53013" w:rsidP="00DC67B0">
            <w:pPr>
              <w:ind w:right="-421"/>
              <w:rPr>
                <w:rFonts w:ascii="CG Times" w:hAnsi="CG Times" w:cs="Arial"/>
                <w:b/>
                <w:bCs/>
                <w:color w:val="000080"/>
                <w:spacing w:val="-2"/>
                <w:sz w:val="16"/>
                <w:u w:val="single"/>
              </w:rPr>
            </w:pPr>
            <w:r>
              <w:rPr>
                <w:noProof/>
                <w:lang w:val="en-US"/>
              </w:rPr>
              <w:lastRenderedPageBreak/>
              <w:drawing>
                <wp:anchor distT="0" distB="0" distL="114300" distR="114300" simplePos="0" relativeHeight="251656704" behindDoc="0" locked="0" layoutInCell="1" allowOverlap="0">
                  <wp:simplePos x="0" y="0"/>
                  <wp:positionH relativeFrom="column">
                    <wp:posOffset>64770</wp:posOffset>
                  </wp:positionH>
                  <wp:positionV relativeFrom="line">
                    <wp:posOffset>6350</wp:posOffset>
                  </wp:positionV>
                  <wp:extent cx="929005" cy="902970"/>
                  <wp:effectExtent l="19050" t="0" r="4445" b="0"/>
                  <wp:wrapNone/>
                  <wp:docPr id="3" name="Εικόνα 3" descr="SY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SYTE"/>
                          <pic:cNvPicPr>
                            <a:picLocks noChangeAspect="1" noChangeArrowheads="1"/>
                          </pic:cNvPicPr>
                        </pic:nvPicPr>
                        <pic:blipFill>
                          <a:blip r:embed="rId8" cstate="print"/>
                          <a:srcRect/>
                          <a:stretch>
                            <a:fillRect/>
                          </a:stretch>
                        </pic:blipFill>
                        <pic:spPr bwMode="auto">
                          <a:xfrm>
                            <a:off x="0" y="0"/>
                            <a:ext cx="929005" cy="902970"/>
                          </a:xfrm>
                          <a:prstGeom prst="rect">
                            <a:avLst/>
                          </a:prstGeom>
                          <a:noFill/>
                          <a:ln w="9525">
                            <a:noFill/>
                            <a:miter lim="800000"/>
                            <a:headEnd/>
                            <a:tailEnd/>
                          </a:ln>
                        </pic:spPr>
                      </pic:pic>
                    </a:graphicData>
                  </a:graphic>
                </wp:anchor>
              </w:drawing>
            </w:r>
            <w:r w:rsidR="00DC67B0" w:rsidRPr="00534520">
              <w:rPr>
                <w:rFonts w:cs="Arial"/>
                <w:b/>
                <w:bCs/>
                <w:color w:val="000080"/>
                <w:spacing w:val="-2"/>
                <w:sz w:val="16"/>
                <w:u w:val="single"/>
              </w:rPr>
              <w:t>.</w:t>
            </w:r>
            <w:r w:rsidR="00DC67B0">
              <w:rPr>
                <w:rFonts w:ascii="CG Times" w:hAnsi="CG Times" w:cs="Arial"/>
                <w:b/>
                <w:bCs/>
                <w:color w:val="000080"/>
                <w:spacing w:val="-2"/>
                <w:sz w:val="16"/>
                <w:u w:val="single"/>
              </w:rPr>
              <w:t xml:space="preserve"> </w:t>
            </w:r>
          </w:p>
        </w:tc>
        <w:tc>
          <w:tcPr>
            <w:tcW w:w="8342" w:type="dxa"/>
            <w:gridSpan w:val="2"/>
            <w:tcBorders>
              <w:top w:val="nil"/>
              <w:left w:val="nil"/>
              <w:bottom w:val="single" w:sz="4" w:space="0" w:color="auto"/>
              <w:right w:val="nil"/>
            </w:tcBorders>
          </w:tcPr>
          <w:p w:rsidR="00DC67B0" w:rsidRDefault="00DC67B0" w:rsidP="00DC67B0">
            <w:pPr>
              <w:ind w:right="-421"/>
              <w:rPr>
                <w:rFonts w:cs="Arial"/>
                <w:b/>
                <w:bCs/>
                <w:color w:val="000080"/>
                <w:spacing w:val="58"/>
                <w:w w:val="105"/>
              </w:rPr>
            </w:pPr>
            <w:r>
              <w:rPr>
                <w:rFonts w:cs="Arial"/>
                <w:b/>
                <w:bCs/>
                <w:color w:val="000080"/>
                <w:spacing w:val="58"/>
                <w:w w:val="105"/>
              </w:rPr>
              <w:t>ΣΥΛΛΟΓΟΣ ΥΠΑΛΛΗΛΩΝ ΤΡΑΠΕΖΑΣ ΕΛΛΑΔΟΣ</w:t>
            </w:r>
          </w:p>
        </w:tc>
      </w:tr>
      <w:tr w:rsidR="00DC67B0" w:rsidTr="00DC67B0">
        <w:trPr>
          <w:jc w:val="center"/>
        </w:trPr>
        <w:tc>
          <w:tcPr>
            <w:tcW w:w="0" w:type="auto"/>
            <w:vMerge/>
            <w:tcBorders>
              <w:top w:val="nil"/>
              <w:left w:val="nil"/>
              <w:bottom w:val="nil"/>
              <w:right w:val="nil"/>
            </w:tcBorders>
            <w:vAlign w:val="center"/>
          </w:tcPr>
          <w:p w:rsidR="00DC67B0" w:rsidRDefault="00DC67B0" w:rsidP="00DC67B0">
            <w:pPr>
              <w:rPr>
                <w:rFonts w:ascii="CG Times" w:hAnsi="CG Times" w:cs="Arial"/>
                <w:b/>
                <w:bCs/>
                <w:color w:val="000080"/>
                <w:spacing w:val="-2"/>
                <w:sz w:val="16"/>
                <w:u w:val="single"/>
              </w:rPr>
            </w:pPr>
          </w:p>
        </w:tc>
        <w:tc>
          <w:tcPr>
            <w:tcW w:w="8342" w:type="dxa"/>
            <w:gridSpan w:val="2"/>
            <w:tcBorders>
              <w:top w:val="single" w:sz="4" w:space="0" w:color="auto"/>
              <w:left w:val="nil"/>
              <w:bottom w:val="nil"/>
              <w:right w:val="nil"/>
            </w:tcBorders>
          </w:tcPr>
          <w:p w:rsidR="00DC67B0" w:rsidRPr="004800B1" w:rsidRDefault="00DC67B0" w:rsidP="00DC67B0">
            <w:pPr>
              <w:tabs>
                <w:tab w:val="center" w:pos="4962"/>
              </w:tabs>
              <w:spacing w:after="60"/>
              <w:jc w:val="center"/>
              <w:rPr>
                <w:rFonts w:ascii="CG Times" w:hAnsi="CG Times" w:cs="Arial"/>
                <w:b/>
                <w:bCs/>
                <w:color w:val="000080"/>
                <w:spacing w:val="-4"/>
                <w:sz w:val="18"/>
                <w:szCs w:val="18"/>
              </w:rPr>
            </w:pPr>
            <w:r>
              <w:rPr>
                <w:color w:val="000080"/>
                <w:w w:val="120"/>
                <w:sz w:val="18"/>
                <w:szCs w:val="18"/>
              </w:rPr>
              <w:t>ΕΤΟΣ ΙΔΡΥΣΗΣ 1929</w:t>
            </w:r>
          </w:p>
        </w:tc>
      </w:tr>
      <w:tr w:rsidR="00DC67B0" w:rsidTr="00DC67B0">
        <w:trPr>
          <w:jc w:val="center"/>
        </w:trPr>
        <w:tc>
          <w:tcPr>
            <w:tcW w:w="0" w:type="auto"/>
            <w:vMerge/>
            <w:tcBorders>
              <w:top w:val="nil"/>
              <w:left w:val="nil"/>
              <w:bottom w:val="nil"/>
              <w:right w:val="nil"/>
            </w:tcBorders>
            <w:vAlign w:val="center"/>
          </w:tcPr>
          <w:p w:rsidR="00DC67B0" w:rsidRDefault="00DC67B0" w:rsidP="00DC67B0">
            <w:pPr>
              <w:rPr>
                <w:rFonts w:ascii="CG Times" w:hAnsi="CG Times" w:cs="Arial"/>
                <w:b/>
                <w:bCs/>
                <w:color w:val="000080"/>
                <w:spacing w:val="-2"/>
                <w:sz w:val="16"/>
                <w:u w:val="single"/>
              </w:rPr>
            </w:pPr>
          </w:p>
        </w:tc>
        <w:tc>
          <w:tcPr>
            <w:tcW w:w="766" w:type="dxa"/>
            <w:tcBorders>
              <w:top w:val="nil"/>
              <w:left w:val="nil"/>
              <w:bottom w:val="nil"/>
              <w:right w:val="nil"/>
            </w:tcBorders>
            <w:vAlign w:val="center"/>
          </w:tcPr>
          <w:p w:rsidR="00DC67B0" w:rsidRDefault="00DC67B0" w:rsidP="00DC67B0">
            <w:pPr>
              <w:ind w:right="-421"/>
              <w:rPr>
                <w:rFonts w:ascii="Arial" w:hAnsi="Arial" w:cs="Arial"/>
                <w:b/>
                <w:bCs/>
                <w:color w:val="000080"/>
                <w:spacing w:val="-2"/>
                <w:sz w:val="16"/>
                <w:szCs w:val="16"/>
                <w:u w:val="single"/>
              </w:rPr>
            </w:pPr>
            <w:r>
              <w:rPr>
                <w:rFonts w:ascii="Arial" w:hAnsi="Arial" w:cs="Arial"/>
                <w:b/>
                <w:bCs/>
                <w:color w:val="000080"/>
                <w:spacing w:val="-4"/>
                <w:sz w:val="16"/>
                <w:szCs w:val="16"/>
              </w:rPr>
              <w:t>Μέλος:</w:t>
            </w:r>
          </w:p>
        </w:tc>
        <w:tc>
          <w:tcPr>
            <w:tcW w:w="7576" w:type="dxa"/>
            <w:tcBorders>
              <w:top w:val="nil"/>
              <w:left w:val="nil"/>
              <w:bottom w:val="nil"/>
              <w:right w:val="nil"/>
            </w:tcBorders>
          </w:tcPr>
          <w:p w:rsidR="00DC67B0" w:rsidRDefault="00DC67B0" w:rsidP="00DC67B0">
            <w:pPr>
              <w:spacing w:after="20"/>
              <w:ind w:right="-108"/>
              <w:rPr>
                <w:rFonts w:ascii="Arial" w:hAnsi="Arial" w:cs="Arial"/>
                <w:bCs/>
                <w:color w:val="000080"/>
                <w:spacing w:val="-10"/>
                <w:sz w:val="18"/>
                <w:szCs w:val="18"/>
              </w:rPr>
            </w:pPr>
            <w:r>
              <w:rPr>
                <w:rFonts w:ascii="Arial" w:hAnsi="Arial" w:cs="Arial"/>
                <w:bCs/>
                <w:color w:val="000080"/>
                <w:spacing w:val="-10"/>
                <w:sz w:val="18"/>
                <w:szCs w:val="18"/>
              </w:rPr>
              <w:t>ΕΠΙΤΡΟΠΗΣ ΣΥΝΔΙΚΑΛΙΣΤΙΚΩΝ ΟΡΓΑΝΩΣΕΩΝ ΚΕΝΤΡΙΚΩΝ ΤΡΑΠΕΖΩΝ ΕΥΡΩΠΗΣ (</w:t>
            </w:r>
            <w:r>
              <w:rPr>
                <w:rFonts w:ascii="Arial" w:hAnsi="Arial" w:cs="Arial"/>
                <w:bCs/>
                <w:color w:val="000080"/>
                <w:spacing w:val="-10"/>
                <w:sz w:val="18"/>
                <w:szCs w:val="18"/>
                <w:lang w:val="en-US"/>
              </w:rPr>
              <w:t>SCECBU</w:t>
            </w:r>
            <w:r>
              <w:rPr>
                <w:rFonts w:ascii="Arial" w:hAnsi="Arial" w:cs="Arial"/>
                <w:bCs/>
                <w:color w:val="000080"/>
                <w:spacing w:val="-10"/>
                <w:sz w:val="18"/>
                <w:szCs w:val="18"/>
              </w:rPr>
              <w:t>)</w:t>
            </w:r>
          </w:p>
          <w:p w:rsidR="00DC67B0" w:rsidRDefault="00DC67B0" w:rsidP="00DC67B0">
            <w:pPr>
              <w:spacing w:after="20"/>
              <w:rPr>
                <w:rFonts w:ascii="Arial" w:hAnsi="Arial" w:cs="Arial"/>
                <w:bCs/>
                <w:color w:val="000080"/>
                <w:spacing w:val="14"/>
                <w:sz w:val="18"/>
                <w:szCs w:val="18"/>
              </w:rPr>
            </w:pPr>
            <w:r>
              <w:rPr>
                <w:rFonts w:ascii="Arial" w:hAnsi="Arial" w:cs="Arial"/>
                <w:bCs/>
                <w:color w:val="000080"/>
                <w:spacing w:val="14"/>
                <w:sz w:val="18"/>
                <w:szCs w:val="18"/>
              </w:rPr>
              <w:t>ΟΜΟΣΠΟΝΔΙΑΣ ΤΡΑΠΕΖΟΫΠΑΛΛΗΛΙΚΩΝ ΟΡΓΑΝΩΣΕΩΝ ΕΛΛΑΔΟΣ (ΟΤΟΕ)</w:t>
            </w:r>
          </w:p>
          <w:p w:rsidR="00DC67B0" w:rsidRDefault="00DC67B0" w:rsidP="00DC67B0">
            <w:pPr>
              <w:ind w:right="-35"/>
              <w:rPr>
                <w:rFonts w:ascii="CG Times" w:hAnsi="CG Times" w:cs="Arial"/>
                <w:bCs/>
                <w:color w:val="000080"/>
                <w:spacing w:val="-2"/>
                <w:sz w:val="16"/>
                <w:u w:val="single"/>
              </w:rPr>
            </w:pPr>
            <w:r>
              <w:rPr>
                <w:rFonts w:ascii="Arial" w:hAnsi="Arial" w:cs="Arial"/>
                <w:bCs/>
                <w:color w:val="000080"/>
                <w:sz w:val="18"/>
                <w:szCs w:val="18"/>
              </w:rPr>
              <w:t>ΕΡΓΑΤΙΚΟΥ ΚΕΝΤΡΟΥ ΑΘΗΝΑΣ (ΕΚΑ)</w:t>
            </w:r>
          </w:p>
        </w:tc>
      </w:tr>
      <w:tr w:rsidR="00DC67B0" w:rsidTr="00DC67B0">
        <w:trPr>
          <w:trHeight w:val="271"/>
          <w:jc w:val="center"/>
        </w:trPr>
        <w:tc>
          <w:tcPr>
            <w:tcW w:w="0" w:type="auto"/>
            <w:vMerge/>
            <w:tcBorders>
              <w:top w:val="nil"/>
              <w:left w:val="nil"/>
              <w:bottom w:val="nil"/>
              <w:right w:val="nil"/>
            </w:tcBorders>
            <w:vAlign w:val="center"/>
          </w:tcPr>
          <w:p w:rsidR="00DC67B0" w:rsidRDefault="00DC67B0" w:rsidP="00DC67B0">
            <w:pPr>
              <w:rPr>
                <w:rFonts w:ascii="CG Times" w:hAnsi="CG Times" w:cs="Arial"/>
                <w:b/>
                <w:bCs/>
                <w:color w:val="000080"/>
                <w:spacing w:val="-2"/>
                <w:sz w:val="16"/>
                <w:u w:val="single"/>
              </w:rPr>
            </w:pPr>
          </w:p>
        </w:tc>
        <w:tc>
          <w:tcPr>
            <w:tcW w:w="8342" w:type="dxa"/>
            <w:gridSpan w:val="2"/>
            <w:tcBorders>
              <w:top w:val="nil"/>
              <w:left w:val="nil"/>
              <w:bottom w:val="single" w:sz="4" w:space="0" w:color="auto"/>
              <w:right w:val="nil"/>
            </w:tcBorders>
          </w:tcPr>
          <w:p w:rsidR="00DC67B0" w:rsidRDefault="00DC67B0" w:rsidP="00DC67B0">
            <w:pPr>
              <w:spacing w:before="140"/>
              <w:ind w:right="-420"/>
              <w:rPr>
                <w:rFonts w:ascii="Arial" w:hAnsi="Arial" w:cs="Arial"/>
                <w:b/>
                <w:bCs/>
                <w:color w:val="000080"/>
                <w:spacing w:val="4"/>
                <w:sz w:val="16"/>
                <w:szCs w:val="16"/>
              </w:rPr>
            </w:pPr>
            <w:r>
              <w:rPr>
                <w:rFonts w:ascii="Arial" w:hAnsi="Arial" w:cs="Arial"/>
                <w:b/>
                <w:bCs/>
                <w:color w:val="000080"/>
                <w:spacing w:val="4"/>
                <w:sz w:val="16"/>
                <w:szCs w:val="16"/>
              </w:rPr>
              <w:t xml:space="preserve">Λέκκα 23-25, 105 62 Αθήνα,  Τηλ.: 210.3612104,  </w:t>
            </w:r>
            <w:r>
              <w:rPr>
                <w:rFonts w:ascii="Arial" w:hAnsi="Arial" w:cs="Arial"/>
                <w:b/>
                <w:bCs/>
                <w:color w:val="000080"/>
                <w:spacing w:val="4"/>
                <w:sz w:val="16"/>
                <w:szCs w:val="16"/>
                <w:lang w:val="en-US"/>
              </w:rPr>
              <w:t>Fax</w:t>
            </w:r>
            <w:r>
              <w:rPr>
                <w:rFonts w:ascii="Arial" w:hAnsi="Arial" w:cs="Arial"/>
                <w:b/>
                <w:bCs/>
                <w:color w:val="000080"/>
                <w:spacing w:val="4"/>
                <w:sz w:val="16"/>
                <w:szCs w:val="16"/>
              </w:rPr>
              <w:t xml:space="preserve">: 210.3630858,  </w:t>
            </w:r>
            <w:r>
              <w:rPr>
                <w:rFonts w:ascii="Arial" w:hAnsi="Arial" w:cs="Arial"/>
                <w:b/>
                <w:bCs/>
                <w:color w:val="000080"/>
                <w:spacing w:val="4"/>
                <w:sz w:val="16"/>
                <w:szCs w:val="16"/>
                <w:lang w:val="en-US"/>
              </w:rPr>
              <w:t>www</w:t>
            </w:r>
            <w:r>
              <w:rPr>
                <w:rFonts w:ascii="Arial" w:hAnsi="Arial" w:cs="Arial"/>
                <w:b/>
                <w:bCs/>
                <w:color w:val="000080"/>
                <w:spacing w:val="4"/>
                <w:sz w:val="16"/>
                <w:szCs w:val="16"/>
              </w:rPr>
              <w:t>.</w:t>
            </w:r>
            <w:r>
              <w:rPr>
                <w:rFonts w:ascii="Arial" w:hAnsi="Arial" w:cs="Arial"/>
                <w:b/>
                <w:bCs/>
                <w:color w:val="000080"/>
                <w:spacing w:val="4"/>
                <w:sz w:val="16"/>
                <w:szCs w:val="16"/>
                <w:lang w:val="en-US"/>
              </w:rPr>
              <w:t>syte</w:t>
            </w:r>
            <w:r>
              <w:rPr>
                <w:rFonts w:ascii="Arial" w:hAnsi="Arial" w:cs="Arial"/>
                <w:b/>
                <w:bCs/>
                <w:color w:val="000080"/>
                <w:spacing w:val="4"/>
                <w:sz w:val="16"/>
                <w:szCs w:val="16"/>
              </w:rPr>
              <w:t>.</w:t>
            </w:r>
            <w:r>
              <w:rPr>
                <w:rFonts w:ascii="Arial" w:hAnsi="Arial" w:cs="Arial"/>
                <w:b/>
                <w:bCs/>
                <w:color w:val="000080"/>
                <w:spacing w:val="4"/>
                <w:sz w:val="16"/>
                <w:szCs w:val="16"/>
                <w:lang w:val="en-US"/>
              </w:rPr>
              <w:t>gr</w:t>
            </w:r>
            <w:r>
              <w:rPr>
                <w:rFonts w:ascii="Arial" w:hAnsi="Arial" w:cs="Arial"/>
                <w:b/>
                <w:bCs/>
                <w:color w:val="000080"/>
                <w:spacing w:val="4"/>
                <w:sz w:val="16"/>
                <w:szCs w:val="16"/>
              </w:rPr>
              <w:t xml:space="preserve">,  </w:t>
            </w:r>
            <w:r>
              <w:rPr>
                <w:rFonts w:ascii="Arial" w:hAnsi="Arial" w:cs="Arial"/>
                <w:b/>
                <w:bCs/>
                <w:color w:val="000080"/>
                <w:spacing w:val="4"/>
                <w:sz w:val="16"/>
                <w:szCs w:val="16"/>
                <w:lang w:val="de-DE"/>
              </w:rPr>
              <w:t>e</w:t>
            </w:r>
            <w:r>
              <w:rPr>
                <w:rFonts w:ascii="Arial" w:hAnsi="Arial" w:cs="Arial"/>
                <w:b/>
                <w:bCs/>
                <w:color w:val="000080"/>
                <w:spacing w:val="4"/>
                <w:sz w:val="16"/>
                <w:szCs w:val="16"/>
              </w:rPr>
              <w:t>-</w:t>
            </w:r>
            <w:r>
              <w:rPr>
                <w:rFonts w:ascii="Arial" w:hAnsi="Arial" w:cs="Arial"/>
                <w:b/>
                <w:bCs/>
                <w:color w:val="000080"/>
                <w:spacing w:val="4"/>
                <w:sz w:val="16"/>
                <w:szCs w:val="16"/>
                <w:lang w:val="de-DE"/>
              </w:rPr>
              <w:t>mail</w:t>
            </w:r>
            <w:r>
              <w:rPr>
                <w:rFonts w:ascii="Arial" w:hAnsi="Arial" w:cs="Arial"/>
                <w:b/>
                <w:bCs/>
                <w:color w:val="000080"/>
                <w:spacing w:val="4"/>
                <w:sz w:val="16"/>
                <w:szCs w:val="16"/>
              </w:rPr>
              <w:t xml:space="preserve">: </w:t>
            </w:r>
            <w:r>
              <w:rPr>
                <w:rFonts w:ascii="Arial" w:hAnsi="Arial" w:cs="Arial"/>
                <w:b/>
                <w:bCs/>
                <w:color w:val="000080"/>
                <w:spacing w:val="4"/>
                <w:sz w:val="16"/>
                <w:szCs w:val="16"/>
                <w:lang w:val="de-DE"/>
              </w:rPr>
              <w:t>info</w:t>
            </w:r>
            <w:r>
              <w:rPr>
                <w:rFonts w:ascii="Arial" w:hAnsi="Arial" w:cs="Arial"/>
                <w:b/>
                <w:bCs/>
                <w:color w:val="000080"/>
                <w:spacing w:val="4"/>
                <w:sz w:val="16"/>
                <w:szCs w:val="16"/>
              </w:rPr>
              <w:t>@</w:t>
            </w:r>
            <w:r>
              <w:rPr>
                <w:rFonts w:ascii="Arial" w:hAnsi="Arial" w:cs="Arial"/>
                <w:b/>
                <w:bCs/>
                <w:color w:val="000080"/>
                <w:spacing w:val="4"/>
                <w:sz w:val="16"/>
                <w:szCs w:val="16"/>
                <w:lang w:val="de-DE"/>
              </w:rPr>
              <w:t>syte</w:t>
            </w:r>
            <w:r>
              <w:rPr>
                <w:rFonts w:ascii="Arial" w:hAnsi="Arial" w:cs="Arial"/>
                <w:b/>
                <w:bCs/>
                <w:color w:val="000080"/>
                <w:spacing w:val="4"/>
                <w:sz w:val="16"/>
                <w:szCs w:val="16"/>
              </w:rPr>
              <w:t>.</w:t>
            </w:r>
            <w:r>
              <w:rPr>
                <w:rFonts w:ascii="Arial" w:hAnsi="Arial" w:cs="Arial"/>
                <w:b/>
                <w:bCs/>
                <w:color w:val="000080"/>
                <w:spacing w:val="4"/>
                <w:sz w:val="16"/>
                <w:szCs w:val="16"/>
                <w:lang w:val="de-DE"/>
              </w:rPr>
              <w:t>gr</w:t>
            </w:r>
          </w:p>
        </w:tc>
      </w:tr>
    </w:tbl>
    <w:p w:rsidR="00DC67B0" w:rsidRDefault="00DC67B0" w:rsidP="00DC67B0">
      <w:r>
        <w:tab/>
      </w:r>
      <w:r>
        <w:tab/>
      </w:r>
    </w:p>
    <w:p w:rsidR="00DC67B0" w:rsidRPr="00E209A8" w:rsidRDefault="00DC67B0" w:rsidP="00DC67B0">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1.6pt;margin-top:7.4pt;width:273.75pt;height:34.65pt;z-index:251655680" fillcolor="#969696" strokeweight="1.5pt">
            <v:shadow color="#868686"/>
            <v:textpath style="font-family:&quot;Arial Black&quot;;font-size:28pt;font-weight:bold;v-text-kern:t" trim="t" fitpath="t" string="ΑΝΑΚΟΙΝΩΣΗ Νο 22"/>
            <w10:wrap type="square"/>
          </v:shape>
        </w:pict>
      </w:r>
      <w:r w:rsidRPr="00E50316">
        <w:t xml:space="preserve">   </w:t>
      </w:r>
      <w:r>
        <w:t xml:space="preserve">     </w:t>
      </w:r>
      <w:r w:rsidRPr="001546BD">
        <w:t xml:space="preserve"> </w:t>
      </w:r>
      <w:r>
        <w:t xml:space="preserve">        </w:t>
      </w:r>
    </w:p>
    <w:p w:rsidR="00DC67B0" w:rsidRDefault="00DC67B0" w:rsidP="00DC67B0">
      <w:pPr>
        <w:rPr>
          <w:rFonts w:ascii="Arial" w:hAnsi="Arial" w:cs="Arial"/>
          <w:b/>
        </w:rPr>
      </w:pPr>
      <w:r w:rsidRPr="008A6D62">
        <w:rPr>
          <w:rFonts w:ascii="Arial" w:hAnsi="Arial" w:cs="Arial"/>
          <w:b/>
        </w:rPr>
        <w:t xml:space="preserve">     </w:t>
      </w:r>
      <w:r>
        <w:rPr>
          <w:rFonts w:ascii="Arial" w:hAnsi="Arial" w:cs="Arial"/>
          <w:b/>
        </w:rPr>
        <w:t xml:space="preserve">   </w:t>
      </w:r>
      <w:r w:rsidRPr="007E1739">
        <w:rPr>
          <w:rFonts w:ascii="Arial" w:hAnsi="Arial" w:cs="Arial"/>
          <w:b/>
        </w:rPr>
        <w:tab/>
      </w:r>
      <w:r>
        <w:rPr>
          <w:rFonts w:ascii="Arial" w:hAnsi="Arial" w:cs="Arial"/>
          <w:b/>
        </w:rPr>
        <w:t xml:space="preserve">         </w:t>
      </w:r>
      <w:r>
        <w:rPr>
          <w:rFonts w:ascii="Arial" w:hAnsi="Arial" w:cs="Arial"/>
          <w:b/>
        </w:rPr>
        <w:tab/>
        <w:t xml:space="preserve"> Αθήνα, 29</w:t>
      </w:r>
      <w:r w:rsidRPr="001839B4">
        <w:rPr>
          <w:rFonts w:ascii="Arial" w:hAnsi="Arial" w:cs="Arial"/>
          <w:b/>
        </w:rPr>
        <w:t>/</w:t>
      </w:r>
      <w:r>
        <w:rPr>
          <w:rFonts w:ascii="Arial" w:hAnsi="Arial" w:cs="Arial"/>
          <w:b/>
        </w:rPr>
        <w:t>1/2016</w:t>
      </w:r>
    </w:p>
    <w:p w:rsidR="00DC67B0" w:rsidRDefault="00DC67B0" w:rsidP="00DC67B0">
      <w:pPr>
        <w:rPr>
          <w:rFonts w:ascii="Arial" w:hAnsi="Arial" w:cs="Arial"/>
          <w:b/>
        </w:rPr>
      </w:pPr>
    </w:p>
    <w:p w:rsidR="00DC67B0" w:rsidRPr="001839B4" w:rsidRDefault="00DC67B0" w:rsidP="00DC67B0">
      <w:pPr>
        <w:rPr>
          <w:rFonts w:ascii="Arial" w:hAnsi="Arial" w:cs="Arial"/>
          <w:b/>
        </w:rPr>
      </w:pPr>
    </w:p>
    <w:p w:rsidR="00DC67B0" w:rsidRPr="00EE45C5" w:rsidRDefault="00DC67B0" w:rsidP="00DC67B0">
      <w:pPr>
        <w:rPr>
          <w:rFonts w:ascii="Arial" w:hAnsi="Arial" w:cs="Arial"/>
          <w:b/>
          <w:sz w:val="20"/>
          <w:szCs w:val="20"/>
        </w:rPr>
      </w:pPr>
      <w:r>
        <w:rPr>
          <w:rFonts w:ascii="Arial Black" w:hAnsi="Arial Black" w:cs="Arial"/>
          <w:b/>
          <w:noProof/>
          <w:sz w:val="28"/>
          <w:szCs w:val="28"/>
        </w:rPr>
        <w:pict>
          <v:rect id="_x0000_s1028" style="position:absolute;margin-left:-11.6pt;margin-top:5pt;width:473.2pt;height:33.75pt;z-index:-251658752" fillcolor="#d8d8d8" strokeweight="2.25pt"/>
        </w:pict>
      </w:r>
    </w:p>
    <w:p w:rsidR="00DC67B0" w:rsidRPr="008B3509" w:rsidRDefault="00DC67B0" w:rsidP="00DC67B0">
      <w:pPr>
        <w:jc w:val="center"/>
        <w:rPr>
          <w:rFonts w:ascii="Arial Black" w:hAnsi="Arial Black" w:cs="Arial"/>
          <w:b/>
          <w:spacing w:val="-20"/>
          <w:sz w:val="28"/>
          <w:szCs w:val="28"/>
        </w:rPr>
      </w:pPr>
      <w:r w:rsidRPr="008B3509">
        <w:rPr>
          <w:rFonts w:ascii="Arial Black" w:hAnsi="Arial Black" w:cs="Arial"/>
          <w:b/>
          <w:spacing w:val="-20"/>
          <w:sz w:val="28"/>
          <w:szCs w:val="28"/>
        </w:rPr>
        <w:t>ΣΧΕΔΙΟ ΔΗΜΟΣΙΟΥ ΕΛΕΓΧΟΥ ΤΗΣ ΤΡΑΠΕΖΑΣ ΤΗΣ ΕΛΛΑΔΟΣ !</w:t>
      </w:r>
    </w:p>
    <w:p w:rsidR="00DC67B0" w:rsidRDefault="00DC67B0" w:rsidP="00DC67B0">
      <w:pPr>
        <w:pStyle w:val="Default"/>
        <w:spacing w:before="120" w:after="120" w:line="312" w:lineRule="auto"/>
        <w:jc w:val="both"/>
        <w:rPr>
          <w:rFonts w:ascii="Arial" w:hAnsi="Arial" w:cs="Arial"/>
          <w:sz w:val="22"/>
          <w:szCs w:val="22"/>
        </w:rPr>
      </w:pPr>
    </w:p>
    <w:p w:rsidR="00DC67B0" w:rsidRDefault="00DC67B0" w:rsidP="00DC67B0">
      <w:pPr>
        <w:pStyle w:val="Default"/>
        <w:spacing w:before="120" w:after="120" w:line="312" w:lineRule="auto"/>
        <w:ind w:firstLine="284"/>
        <w:jc w:val="both"/>
        <w:rPr>
          <w:rFonts w:ascii="Arial" w:hAnsi="Arial" w:cs="Arial"/>
        </w:rPr>
      </w:pPr>
      <w:r>
        <w:rPr>
          <w:rFonts w:ascii="Arial" w:hAnsi="Arial" w:cs="Arial"/>
        </w:rPr>
        <w:t xml:space="preserve">Τις τελευταίες εβδομάδες γίναμε μάρτυρες της προσπάθειας ελέγχου και ποδηγέτησης της Ανεξαρτησίας της ΤτΕ από σημαντικό τμήμα της ηγετικής ομάδας της Πρώτης Κυβέρνησης της Αριστεράς, με βάση τις αποκαλύψεις του Διοικητή κ. Στουρνάρα, την πρόσφατη συνέντευξη του πρώην Υπουργού Οικονομικών κ. Βαρουφάκη όπου μίλησε για το σχέδιο εισαγωγής παράλληλου νομίσματος, αλλά και τις δηλώσεις της κυβερνητικής εκπροσώπου κας Γεροβασίλη για </w:t>
      </w:r>
      <w:r w:rsidRPr="00391522">
        <w:rPr>
          <w:rFonts w:ascii="Arial" w:hAnsi="Arial" w:cs="Arial"/>
        </w:rPr>
        <w:t>“</w:t>
      </w:r>
      <w:r>
        <w:rPr>
          <w:rFonts w:ascii="Arial" w:hAnsi="Arial" w:cs="Arial"/>
        </w:rPr>
        <w:t>κάποιους που ονειρεύτηκαν την εισβολή στο Νομισματοκοπείο, αλλά δεν είναι σήμερα εδώ</w:t>
      </w:r>
      <w:r w:rsidRPr="00391522">
        <w:rPr>
          <w:rFonts w:ascii="Arial" w:hAnsi="Arial" w:cs="Arial"/>
        </w:rPr>
        <w:t>”</w:t>
      </w:r>
      <w:r>
        <w:rPr>
          <w:rFonts w:ascii="Arial" w:hAnsi="Arial" w:cs="Arial"/>
        </w:rPr>
        <w:t xml:space="preserve">. </w:t>
      </w:r>
    </w:p>
    <w:p w:rsidR="00DC67B0" w:rsidRDefault="00DC67B0" w:rsidP="00DC67B0">
      <w:pPr>
        <w:pStyle w:val="Default"/>
        <w:spacing w:before="120" w:after="120" w:line="312" w:lineRule="auto"/>
        <w:ind w:firstLine="284"/>
        <w:jc w:val="both"/>
        <w:rPr>
          <w:rFonts w:ascii="Arial" w:hAnsi="Arial" w:cs="Arial"/>
        </w:rPr>
      </w:pPr>
      <w:r>
        <w:rPr>
          <w:rFonts w:ascii="Arial" w:hAnsi="Arial" w:cs="Arial"/>
        </w:rPr>
        <w:t xml:space="preserve">Οι παραπάνω σοβαρές καταγγελίες οδήγησαν τον αρχηγό της αξιωματικής αντιπολίτευσης να ζητήσει τη σύσταση εξεταστικής επιτροπής για τη διερεύνηση του ζητήματος. </w:t>
      </w:r>
    </w:p>
    <w:p w:rsidR="00DC67B0" w:rsidRPr="00F35197" w:rsidRDefault="00DC67B0" w:rsidP="00DC67B0">
      <w:pPr>
        <w:pStyle w:val="Default"/>
        <w:spacing w:before="120" w:after="120" w:line="312" w:lineRule="auto"/>
        <w:ind w:firstLine="284"/>
        <w:jc w:val="both"/>
        <w:rPr>
          <w:rFonts w:ascii="Arial" w:hAnsi="Arial" w:cs="Arial"/>
          <w:b/>
        </w:rPr>
      </w:pPr>
      <w:r w:rsidRPr="00F35197">
        <w:rPr>
          <w:rFonts w:ascii="Arial" w:hAnsi="Arial" w:cs="Arial"/>
          <w:b/>
        </w:rPr>
        <w:t xml:space="preserve">Η προστασία της Ανεξαρτησίας της Τράπεζας της Ελλάδος αποτελεί ζήτημα ιδιαίτερα σημαντικό </w:t>
      </w:r>
      <w:r>
        <w:rPr>
          <w:rFonts w:ascii="Arial" w:hAnsi="Arial" w:cs="Arial"/>
          <w:b/>
        </w:rPr>
        <w:t xml:space="preserve">τόσο για τον ελληνικό λαό όσο και για τους εργαζόμενους </w:t>
      </w:r>
      <w:r w:rsidRPr="00F35197">
        <w:rPr>
          <w:rFonts w:ascii="Arial" w:hAnsi="Arial" w:cs="Arial"/>
          <w:b/>
        </w:rPr>
        <w:t xml:space="preserve">στην Κεντρική Τράπεζα. </w:t>
      </w:r>
    </w:p>
    <w:p w:rsidR="00DC67B0" w:rsidRDefault="00DC67B0" w:rsidP="00DC67B0">
      <w:pPr>
        <w:pStyle w:val="Default"/>
        <w:spacing w:before="120" w:after="120" w:line="312" w:lineRule="auto"/>
        <w:ind w:firstLine="284"/>
        <w:jc w:val="both"/>
        <w:rPr>
          <w:rFonts w:ascii="Arial" w:hAnsi="Arial" w:cs="Arial"/>
        </w:rPr>
      </w:pPr>
      <w:r w:rsidRPr="008B3509">
        <w:rPr>
          <w:rFonts w:ascii="Arial" w:hAnsi="Arial" w:cs="Arial"/>
          <w:b/>
        </w:rPr>
        <w:t>Ο ΣΥΤΕ με την ανακοίνωσή του Νο 8/14.7.2015 με τίτλο “Σχέδιο Επιστροφής στη Δραχμή μέσω κατάληψης της Τράπεζας της Ελλάδος”</w:t>
      </w:r>
      <w:r>
        <w:rPr>
          <w:rFonts w:ascii="Arial" w:hAnsi="Arial" w:cs="Arial"/>
        </w:rPr>
        <w:t xml:space="preserve">, την οποία ενέκριναν ΠΑΣΚΕ – ΑΝΑΝΕΩΤΙΚΗ και ΔΑΚΕ αλλά διαφώνησε η Ενωτική Συνδικαλιστική Συνεργασία, καταδίκασε την προσπάθεια </w:t>
      </w:r>
      <w:r>
        <w:rPr>
          <w:rFonts w:ascii="Arial" w:hAnsi="Arial" w:cs="Arial"/>
        </w:rPr>
        <w:lastRenderedPageBreak/>
        <w:t xml:space="preserve">παρέμβασης κατά της Ανεξαρτησίας της ΤτΕ και κατήγγειλε ως απαράδεκτη τη στάση της τότε Προέδρου της Βουλής. </w:t>
      </w:r>
    </w:p>
    <w:p w:rsidR="00DC67B0" w:rsidRDefault="00DC67B0" w:rsidP="00DC67B0">
      <w:pPr>
        <w:pStyle w:val="Default"/>
        <w:spacing w:before="120" w:after="120" w:line="312" w:lineRule="auto"/>
        <w:ind w:firstLine="284"/>
        <w:jc w:val="both"/>
        <w:rPr>
          <w:rFonts w:ascii="Arial" w:hAnsi="Arial" w:cs="Arial"/>
        </w:rPr>
      </w:pPr>
      <w:r>
        <w:rPr>
          <w:rFonts w:ascii="Arial" w:hAnsi="Arial" w:cs="Arial"/>
        </w:rPr>
        <w:t xml:space="preserve">Σε εισήγηση του </w:t>
      </w:r>
      <w:r w:rsidRPr="00462DC4">
        <w:rPr>
          <w:rFonts w:ascii="Arial" w:hAnsi="Arial" w:cs="Arial"/>
          <w:b/>
        </w:rPr>
        <w:t>πρώην</w:t>
      </w:r>
      <w:r>
        <w:rPr>
          <w:rFonts w:ascii="Arial" w:hAnsi="Arial" w:cs="Arial"/>
        </w:rPr>
        <w:t xml:space="preserve"> </w:t>
      </w:r>
      <w:r w:rsidRPr="00F35197">
        <w:rPr>
          <w:rFonts w:ascii="Arial" w:hAnsi="Arial" w:cs="Arial"/>
          <w:b/>
        </w:rPr>
        <w:t>Γενικού Γραμματέα Βιομηχανίας του Υπουργείου Παραγωγικής Ανασυγκρότησης Περιβάλλοντος και Ενέργειας κ. Γιάννη Τόλιου</w:t>
      </w:r>
      <w:r>
        <w:rPr>
          <w:rFonts w:ascii="Arial" w:hAnsi="Arial" w:cs="Arial"/>
        </w:rPr>
        <w:t xml:space="preserve"> στις 17 Ιανουαρίου 2016, στο Διεθνές Επιστημονικό Συνέδριο του ΜΑΧΩΜΕ, που έλαβε χώρα στο Οικονομικό Πανεπιστήμιο Αθηνών, αποκαλύπτεται με λεπτομέρεια το σχέδιο δημόσιου ελέγχου της Τράπεζας της Ελλάδος.</w:t>
      </w:r>
    </w:p>
    <w:p w:rsidR="00DC67B0" w:rsidRDefault="00DC67B0" w:rsidP="00DC67B0">
      <w:pPr>
        <w:pStyle w:val="Default"/>
        <w:spacing w:before="120" w:after="120" w:line="312" w:lineRule="auto"/>
        <w:ind w:firstLine="284"/>
        <w:jc w:val="both"/>
        <w:rPr>
          <w:rFonts w:ascii="Arial" w:hAnsi="Arial" w:cs="Arial"/>
          <w:b/>
        </w:rPr>
      </w:pPr>
      <w:r>
        <w:rPr>
          <w:rFonts w:ascii="Arial" w:hAnsi="Arial" w:cs="Arial"/>
        </w:rPr>
        <w:t xml:space="preserve">Συγκεκριμένα, προτείνει την ανάληψη του ελέγχου της ΤτΕ από το δημόσιο, μέσω του πλήρους ελέγχου του μετοχικού κεφαλαίου με ταυτόχρονο διορισμό Επιτρόπου, ο οποίος με τη βοήθεια Ειδικής Επιτροπής θα αναλάβει προσωρινά τη διοίκηση της Κεντρικής Τράπεζας. </w:t>
      </w:r>
      <w:r w:rsidRPr="008B3509">
        <w:rPr>
          <w:rFonts w:ascii="Arial" w:hAnsi="Arial" w:cs="Arial"/>
          <w:b/>
        </w:rPr>
        <w:t>Η παραπάνω πρόταση αποκαλύπτει, πέρα από κάθε αμφισβήτηση, το “οδοιπορικό” για την κατάλυση της Ανεξαρτησίας της ΤτΕ, με την ταυτόχρονη βίαιη εξωθεσμική αποπομπή της νόμιμης Διοίκησης, με τελικό στόχο την έξοδο από την Ευρωζώνη.</w:t>
      </w:r>
    </w:p>
    <w:p w:rsidR="00DC67B0" w:rsidRDefault="00DC67B0" w:rsidP="00DC67B0">
      <w:pPr>
        <w:pStyle w:val="Default"/>
        <w:spacing w:before="120" w:after="120" w:line="312" w:lineRule="auto"/>
        <w:ind w:firstLine="284"/>
        <w:jc w:val="both"/>
        <w:rPr>
          <w:rFonts w:ascii="Arial" w:hAnsi="Arial" w:cs="Arial"/>
        </w:rPr>
      </w:pPr>
      <w:r>
        <w:rPr>
          <w:rFonts w:ascii="Arial" w:hAnsi="Arial" w:cs="Arial"/>
        </w:rPr>
        <w:t xml:space="preserve">Στην εν λόγω ομιλία ο πρώην Γενικός Γραμματέας εκφράζει την άποψη ότι η συμμετοχή κοινωνικών φορέων στο Γενικό Συμβούλιο της ΤτΕ είναι </w:t>
      </w:r>
      <w:r w:rsidRPr="00E46B43">
        <w:rPr>
          <w:rFonts w:ascii="Arial" w:hAnsi="Arial" w:cs="Arial"/>
        </w:rPr>
        <w:t>“</w:t>
      </w:r>
      <w:r>
        <w:rPr>
          <w:rFonts w:ascii="Arial" w:hAnsi="Arial" w:cs="Arial"/>
        </w:rPr>
        <w:t>διακοσμητική</w:t>
      </w:r>
      <w:r w:rsidRPr="00E46B43">
        <w:rPr>
          <w:rFonts w:ascii="Arial" w:hAnsi="Arial" w:cs="Arial"/>
        </w:rPr>
        <w:t>”</w:t>
      </w:r>
      <w:r>
        <w:rPr>
          <w:rFonts w:ascii="Arial" w:hAnsi="Arial" w:cs="Arial"/>
        </w:rPr>
        <w:t xml:space="preserve"> με το επιχείρημα ότι σε αυτό μετέχει ο πρώην Πρόεδρος της ΓΣΕΕ κ. Χ. Πολυζωγόπουλος, θέση που αποτελεί όχι μόνο προσβολή προς τους Γενικούς Συμβούλους αλλά προκαλεί και απορία, καθώς από τις 30/3/2015 τον κ. Πολυζωγόπουλο έχει αντικαταστήσει ο κ. Ν. Σκορίνης. </w:t>
      </w:r>
    </w:p>
    <w:p w:rsidR="00DC67B0" w:rsidRPr="00391522" w:rsidRDefault="00DC67B0" w:rsidP="00DC67B0">
      <w:pPr>
        <w:pStyle w:val="Default"/>
        <w:spacing w:before="120" w:after="120" w:line="312" w:lineRule="auto"/>
        <w:ind w:firstLine="284"/>
        <w:jc w:val="both"/>
        <w:rPr>
          <w:rFonts w:ascii="Arial" w:hAnsi="Arial" w:cs="Arial"/>
        </w:rPr>
      </w:pPr>
      <w:r>
        <w:rPr>
          <w:rFonts w:ascii="Arial" w:hAnsi="Arial" w:cs="Arial"/>
        </w:rPr>
        <w:t xml:space="preserve">Επίσης, χαρακτήρισε τον κ. Διοικητή καθώς και άλλους συμβούλους ως </w:t>
      </w:r>
      <w:r w:rsidRPr="004A039C">
        <w:rPr>
          <w:rFonts w:ascii="Arial" w:hAnsi="Arial" w:cs="Arial"/>
        </w:rPr>
        <w:t>“</w:t>
      </w:r>
      <w:r>
        <w:rPr>
          <w:rFonts w:ascii="Arial" w:hAnsi="Arial" w:cs="Arial"/>
        </w:rPr>
        <w:t>παράκεντρο</w:t>
      </w:r>
      <w:r w:rsidRPr="004A039C">
        <w:rPr>
          <w:rFonts w:ascii="Arial" w:hAnsi="Arial" w:cs="Arial"/>
        </w:rPr>
        <w:t>”</w:t>
      </w:r>
      <w:r>
        <w:rPr>
          <w:rFonts w:ascii="Arial" w:hAnsi="Arial" w:cs="Arial"/>
        </w:rPr>
        <w:t xml:space="preserve"> και </w:t>
      </w:r>
      <w:r w:rsidRPr="004A039C">
        <w:rPr>
          <w:rFonts w:ascii="Arial" w:hAnsi="Arial" w:cs="Arial"/>
        </w:rPr>
        <w:t>“</w:t>
      </w:r>
      <w:r>
        <w:rPr>
          <w:rFonts w:ascii="Arial" w:hAnsi="Arial" w:cs="Arial"/>
        </w:rPr>
        <w:t>παραεξουσία</w:t>
      </w:r>
      <w:r w:rsidRPr="004A039C">
        <w:rPr>
          <w:rFonts w:ascii="Arial" w:hAnsi="Arial" w:cs="Arial"/>
        </w:rPr>
        <w:t>”</w:t>
      </w:r>
      <w:r>
        <w:rPr>
          <w:rFonts w:ascii="Arial" w:hAnsi="Arial" w:cs="Arial"/>
        </w:rPr>
        <w:t xml:space="preserve">, που σε άγνοια της κυβέρνησης επιχείρησε να χτίσει ένα </w:t>
      </w:r>
      <w:r w:rsidRPr="004A039C">
        <w:rPr>
          <w:rFonts w:ascii="Arial" w:hAnsi="Arial" w:cs="Arial"/>
        </w:rPr>
        <w:t>“</w:t>
      </w:r>
      <w:r>
        <w:rPr>
          <w:rFonts w:ascii="Arial" w:hAnsi="Arial" w:cs="Arial"/>
        </w:rPr>
        <w:t>τείχος</w:t>
      </w:r>
      <w:r w:rsidRPr="004A039C">
        <w:rPr>
          <w:rFonts w:ascii="Arial" w:hAnsi="Arial" w:cs="Arial"/>
        </w:rPr>
        <w:t>”</w:t>
      </w:r>
      <w:r>
        <w:rPr>
          <w:rFonts w:ascii="Arial" w:hAnsi="Arial" w:cs="Arial"/>
        </w:rPr>
        <w:t xml:space="preserve"> απέναντι στους αριστερούς του ΣΥΡΙΖΑ… Ξεχνά βέβαια ότι, από 10/3/2015 στο Γενικό Συμβούλιο συμμετέχει και ο νέος Υποδιοικητής, πρώην Υποδιευθυντής της ΤτΕ και τέως συνδικαλιστής της Ενωτικής, κ. Θεόδωρος Μητράκος. Εκτός κι αν ο κ. Τόλιος εννοεί ότι και οι παραπάνω αποτελούν </w:t>
      </w:r>
      <w:r w:rsidRPr="00391522">
        <w:rPr>
          <w:rFonts w:ascii="Arial" w:hAnsi="Arial" w:cs="Arial"/>
        </w:rPr>
        <w:t>“</w:t>
      </w:r>
      <w:r>
        <w:rPr>
          <w:rFonts w:ascii="Arial" w:hAnsi="Arial" w:cs="Arial"/>
        </w:rPr>
        <w:t>παράκεντρο</w:t>
      </w:r>
      <w:r w:rsidRPr="00391522">
        <w:rPr>
          <w:rFonts w:ascii="Arial" w:hAnsi="Arial" w:cs="Arial"/>
        </w:rPr>
        <w:t>”</w:t>
      </w:r>
      <w:r>
        <w:rPr>
          <w:rFonts w:ascii="Arial" w:hAnsi="Arial" w:cs="Arial"/>
        </w:rPr>
        <w:t xml:space="preserve"> και </w:t>
      </w:r>
      <w:r w:rsidRPr="00391522">
        <w:rPr>
          <w:rFonts w:ascii="Arial" w:hAnsi="Arial" w:cs="Arial"/>
        </w:rPr>
        <w:t>“</w:t>
      </w:r>
      <w:r>
        <w:rPr>
          <w:rFonts w:ascii="Arial" w:hAnsi="Arial" w:cs="Arial"/>
        </w:rPr>
        <w:t>παραεξουσία</w:t>
      </w:r>
      <w:r w:rsidRPr="00391522">
        <w:rPr>
          <w:rFonts w:ascii="Arial" w:hAnsi="Arial" w:cs="Arial"/>
        </w:rPr>
        <w:t>”</w:t>
      </w:r>
      <w:r>
        <w:rPr>
          <w:rFonts w:ascii="Arial" w:hAnsi="Arial" w:cs="Arial"/>
        </w:rPr>
        <w:t xml:space="preserve"> της κλειστής ομάδας του Μαξίμου, πράγμα που επίσης είναι απαράδεκτο και παράνομο καθώς ο κ. Υποδιοικητής οφείλει να ενεργεί ως ανεξάρτητο μέλος της Διοίκησης και όχι ως εκπρόσωπος κυβερνητικών κύκλων ή παραταξιακών συμφερόντων . </w:t>
      </w:r>
    </w:p>
    <w:p w:rsidR="00DC67B0" w:rsidRDefault="00DC67B0" w:rsidP="00DC67B0">
      <w:pPr>
        <w:pStyle w:val="Default"/>
        <w:spacing w:before="120" w:after="120" w:line="312" w:lineRule="auto"/>
        <w:ind w:firstLine="284"/>
        <w:jc w:val="both"/>
        <w:rPr>
          <w:rFonts w:ascii="Arial" w:hAnsi="Arial" w:cs="Arial"/>
        </w:rPr>
      </w:pPr>
      <w:r>
        <w:rPr>
          <w:rFonts w:ascii="Arial" w:hAnsi="Arial" w:cs="Arial"/>
        </w:rPr>
        <w:t xml:space="preserve">Τα παραπάνω αποκαλύπτουν τι παιχνίδια παίζονται πίσω από τις πλάτες του ελληνικού λαού και των υπαλλήλων της Κεντρικής Τράπεζας, δυστυχώς, με την ανοχή συγκεκριμένης συνδικαλιστικής παράταξης. </w:t>
      </w:r>
    </w:p>
    <w:p w:rsidR="00DC67B0" w:rsidRPr="008B3509" w:rsidRDefault="00DC67B0" w:rsidP="00DC67B0">
      <w:pPr>
        <w:pStyle w:val="Default"/>
        <w:numPr>
          <w:ilvl w:val="0"/>
          <w:numId w:val="1"/>
        </w:numPr>
        <w:spacing w:before="120" w:after="120" w:line="312" w:lineRule="auto"/>
        <w:ind w:left="709"/>
        <w:jc w:val="both"/>
        <w:rPr>
          <w:rFonts w:ascii="Arial" w:hAnsi="Arial" w:cs="Arial"/>
          <w:b/>
        </w:rPr>
      </w:pPr>
      <w:r w:rsidRPr="008B3509">
        <w:rPr>
          <w:rFonts w:ascii="Arial" w:hAnsi="Arial" w:cs="Arial"/>
          <w:b/>
        </w:rPr>
        <w:lastRenderedPageBreak/>
        <w:t>Είναι τυχαίο ότι η παράταξη της Ενωτικής αρνήθηκε να εγκρίνει το κείμενο της ανακοίνωσης του ΣΥΤΕ Νο 8/14.7.2015</w:t>
      </w:r>
      <w:r>
        <w:rPr>
          <w:rFonts w:ascii="Arial" w:hAnsi="Arial" w:cs="Arial"/>
          <w:b/>
        </w:rPr>
        <w:t>, που υπεραμύνονταν της Ανεξαρτησίας της Τράπεζας της Ελλάδος</w:t>
      </w:r>
      <w:r w:rsidRPr="008B3509">
        <w:rPr>
          <w:rFonts w:ascii="Arial" w:hAnsi="Arial" w:cs="Arial"/>
          <w:b/>
        </w:rPr>
        <w:t>;</w:t>
      </w:r>
    </w:p>
    <w:p w:rsidR="00DC67B0" w:rsidRPr="008B3509" w:rsidRDefault="00DC67B0" w:rsidP="00DC67B0">
      <w:pPr>
        <w:pStyle w:val="Default"/>
        <w:numPr>
          <w:ilvl w:val="0"/>
          <w:numId w:val="1"/>
        </w:numPr>
        <w:spacing w:before="120" w:after="120" w:line="312" w:lineRule="auto"/>
        <w:ind w:left="709"/>
        <w:jc w:val="both"/>
        <w:rPr>
          <w:rFonts w:ascii="Arial" w:hAnsi="Arial" w:cs="Arial"/>
          <w:b/>
        </w:rPr>
      </w:pPr>
      <w:r w:rsidRPr="008B3509">
        <w:rPr>
          <w:rFonts w:ascii="Arial" w:hAnsi="Arial" w:cs="Arial"/>
          <w:b/>
        </w:rPr>
        <w:t xml:space="preserve">Είναι τυχαίο ότι </w:t>
      </w:r>
      <w:r>
        <w:rPr>
          <w:rFonts w:ascii="Arial" w:hAnsi="Arial" w:cs="Arial"/>
          <w:b/>
        </w:rPr>
        <w:t xml:space="preserve">καλλιεργούν </w:t>
      </w:r>
      <w:r w:rsidRPr="008B3509">
        <w:rPr>
          <w:rFonts w:ascii="Arial" w:hAnsi="Arial" w:cs="Arial"/>
          <w:b/>
        </w:rPr>
        <w:t xml:space="preserve">φημολογία περί </w:t>
      </w:r>
      <w:r>
        <w:rPr>
          <w:rFonts w:ascii="Arial" w:hAnsi="Arial" w:cs="Arial"/>
          <w:b/>
        </w:rPr>
        <w:t>απομάκρυνσης</w:t>
      </w:r>
      <w:r w:rsidRPr="008B3509">
        <w:rPr>
          <w:rFonts w:ascii="Arial" w:hAnsi="Arial" w:cs="Arial"/>
          <w:b/>
        </w:rPr>
        <w:t xml:space="preserve"> του κ. Διοικητή αλλά και της Διευθύντριας Ανθρ</w:t>
      </w:r>
      <w:r>
        <w:rPr>
          <w:rFonts w:ascii="Arial" w:hAnsi="Arial" w:cs="Arial"/>
          <w:b/>
        </w:rPr>
        <w:t>ώπινου Δυναμικού και Οργάνωσης;</w:t>
      </w:r>
    </w:p>
    <w:p w:rsidR="00DC67B0" w:rsidRPr="008B3509" w:rsidRDefault="00DC67B0" w:rsidP="00DC67B0">
      <w:pPr>
        <w:pStyle w:val="Default"/>
        <w:spacing w:before="120" w:after="120" w:line="312" w:lineRule="auto"/>
        <w:ind w:firstLine="284"/>
        <w:jc w:val="both"/>
        <w:rPr>
          <w:rFonts w:ascii="Arial" w:hAnsi="Arial" w:cs="Arial"/>
          <w:b/>
        </w:rPr>
      </w:pPr>
      <w:r>
        <w:rPr>
          <w:rFonts w:ascii="Arial" w:hAnsi="Arial" w:cs="Arial"/>
        </w:rPr>
        <w:t xml:space="preserve">Οφείλουν να μας πουν οι συνάδελφοι της Ενωτικής αν καταδικάζουν, έστω και καθυστερημένα, τις παραπάνω ενέργειες και απόψεις ή τις αποδέχονται. </w:t>
      </w:r>
      <w:r w:rsidRPr="008B3509">
        <w:rPr>
          <w:rFonts w:ascii="Arial" w:hAnsi="Arial" w:cs="Arial"/>
          <w:b/>
        </w:rPr>
        <w:t xml:space="preserve">Η σιωπή τους </w:t>
      </w:r>
      <w:r>
        <w:rPr>
          <w:rFonts w:ascii="Arial" w:hAnsi="Arial" w:cs="Arial"/>
          <w:b/>
        </w:rPr>
        <w:t>αποτελεί αδιαμφισβήτητη απόδειξη</w:t>
      </w:r>
      <w:r w:rsidRPr="008B3509">
        <w:rPr>
          <w:rFonts w:ascii="Arial" w:hAnsi="Arial" w:cs="Arial"/>
          <w:b/>
        </w:rPr>
        <w:t xml:space="preserve"> </w:t>
      </w:r>
      <w:r>
        <w:rPr>
          <w:rFonts w:ascii="Arial" w:hAnsi="Arial" w:cs="Arial"/>
          <w:b/>
        </w:rPr>
        <w:t>ενοχής</w:t>
      </w:r>
      <w:r w:rsidRPr="008B3509">
        <w:rPr>
          <w:rFonts w:ascii="Arial" w:hAnsi="Arial" w:cs="Arial"/>
          <w:b/>
        </w:rPr>
        <w:t xml:space="preserve">. </w:t>
      </w:r>
    </w:p>
    <w:p w:rsidR="00DC67B0" w:rsidRDefault="00DC67B0" w:rsidP="00DC67B0">
      <w:pPr>
        <w:autoSpaceDE w:val="0"/>
        <w:autoSpaceDN w:val="0"/>
        <w:adjustRightInd w:val="0"/>
        <w:jc w:val="center"/>
        <w:rPr>
          <w:rFonts w:ascii="Arial" w:hAnsi="Arial" w:cs="Arial"/>
          <w:b/>
          <w:i/>
          <w:sz w:val="28"/>
          <w:szCs w:val="28"/>
        </w:rPr>
      </w:pPr>
      <w:r w:rsidRPr="007B36CC">
        <w:rPr>
          <w:rFonts w:ascii="Arial" w:hAnsi="Arial" w:cs="Arial"/>
          <w:b/>
          <w:i/>
          <w:sz w:val="28"/>
          <w:szCs w:val="28"/>
        </w:rPr>
        <w:t xml:space="preserve">Το Διοικητικό Συμβούλιο </w:t>
      </w:r>
    </w:p>
    <w:p w:rsidR="00DC67B0" w:rsidRDefault="00DC67B0" w:rsidP="00DC67B0">
      <w:pPr>
        <w:autoSpaceDE w:val="0"/>
        <w:autoSpaceDN w:val="0"/>
        <w:adjustRightInd w:val="0"/>
        <w:jc w:val="both"/>
        <w:rPr>
          <w:rFonts w:ascii="Arial" w:hAnsi="Arial" w:cs="Arial"/>
          <w:b/>
          <w:i/>
          <w:lang w:val="en-US"/>
        </w:rPr>
      </w:pPr>
      <w:r>
        <w:rPr>
          <w:rFonts w:ascii="Arial" w:hAnsi="Arial" w:cs="Arial"/>
          <w:b/>
          <w:i/>
          <w:sz w:val="28"/>
          <w:szCs w:val="28"/>
        </w:rPr>
        <w:t xml:space="preserve">Υ.Γ. : </w:t>
      </w:r>
      <w:r w:rsidRPr="007F783A">
        <w:rPr>
          <w:rFonts w:ascii="Arial" w:hAnsi="Arial" w:cs="Arial"/>
          <w:b/>
          <w:i/>
        </w:rPr>
        <w:t xml:space="preserve">Το πλήρες κείμενο της εισήγησης του κ. Τόλιου μπορείτε να το βρείτε στην ιστοσελίδα </w:t>
      </w:r>
      <w:hyperlink r:id="rId9" w:history="1">
        <w:r w:rsidRPr="007F783A">
          <w:rPr>
            <w:rStyle w:val="-"/>
            <w:rFonts w:ascii="Arial" w:hAnsi="Arial" w:cs="Arial"/>
            <w:b/>
            <w:i/>
            <w:lang w:val="en-US"/>
          </w:rPr>
          <w:t>www</w:t>
        </w:r>
        <w:r w:rsidRPr="007F783A">
          <w:rPr>
            <w:rStyle w:val="-"/>
            <w:rFonts w:ascii="Arial" w:hAnsi="Arial" w:cs="Arial"/>
            <w:b/>
            <w:i/>
          </w:rPr>
          <w:t>.</w:t>
        </w:r>
        <w:r w:rsidRPr="007F783A">
          <w:rPr>
            <w:rStyle w:val="-"/>
            <w:rFonts w:ascii="Arial" w:hAnsi="Arial" w:cs="Arial"/>
            <w:b/>
            <w:i/>
            <w:lang w:val="en-US"/>
          </w:rPr>
          <w:t>iskra</w:t>
        </w:r>
        <w:r w:rsidRPr="007F783A">
          <w:rPr>
            <w:rStyle w:val="-"/>
            <w:rFonts w:ascii="Arial" w:hAnsi="Arial" w:cs="Arial"/>
            <w:b/>
            <w:i/>
          </w:rPr>
          <w:t>.</w:t>
        </w:r>
        <w:r w:rsidRPr="007F783A">
          <w:rPr>
            <w:rStyle w:val="-"/>
            <w:rFonts w:ascii="Arial" w:hAnsi="Arial" w:cs="Arial"/>
            <w:b/>
            <w:i/>
            <w:lang w:val="en-US"/>
          </w:rPr>
          <w:t>gr</w:t>
        </w:r>
      </w:hyperlink>
      <w:r w:rsidRPr="007F783A">
        <w:rPr>
          <w:rFonts w:ascii="Arial" w:hAnsi="Arial" w:cs="Arial"/>
          <w:b/>
          <w:i/>
        </w:rPr>
        <w:t xml:space="preserve"> </w:t>
      </w:r>
      <w:r>
        <w:rPr>
          <w:rFonts w:ascii="Arial" w:hAnsi="Arial" w:cs="Arial"/>
          <w:b/>
          <w:i/>
        </w:rPr>
        <w:t xml:space="preserve">με ημερομηνία 22/1/2016. </w:t>
      </w:r>
    </w:p>
    <w:p w:rsidR="00476972" w:rsidRDefault="00476972" w:rsidP="00DC67B0">
      <w:pPr>
        <w:autoSpaceDE w:val="0"/>
        <w:autoSpaceDN w:val="0"/>
        <w:adjustRightInd w:val="0"/>
        <w:jc w:val="both"/>
        <w:rPr>
          <w:rFonts w:ascii="Arial" w:hAnsi="Arial" w:cs="Arial"/>
          <w:b/>
          <w:i/>
          <w:lang w:val="en-US"/>
        </w:rPr>
      </w:pPr>
    </w:p>
    <w:p w:rsidR="00476972" w:rsidRDefault="00E53013" w:rsidP="00DC67B0">
      <w:pPr>
        <w:autoSpaceDE w:val="0"/>
        <w:autoSpaceDN w:val="0"/>
        <w:adjustRightInd w:val="0"/>
        <w:jc w:val="both"/>
        <w:rPr>
          <w:rFonts w:ascii="Arial" w:hAnsi="Arial" w:cs="Arial"/>
          <w:b/>
          <w:i/>
          <w:lang w:val="en-US"/>
        </w:rPr>
      </w:pPr>
      <w:r>
        <w:rPr>
          <w:rFonts w:ascii="Arial" w:hAnsi="Arial" w:cs="Arial"/>
          <w:b/>
          <w:i/>
          <w:lang w:val="en-US"/>
        </w:rPr>
        <w:br w:type="page"/>
      </w:r>
    </w:p>
    <w:p w:rsidR="00476972" w:rsidRDefault="00476972" w:rsidP="00476972">
      <w:pPr>
        <w:spacing w:after="0" w:line="240" w:lineRule="auto"/>
        <w:jc w:val="center"/>
        <w:rPr>
          <w:rFonts w:ascii="Arial" w:eastAsia="Times New Roman" w:hAnsi="Arial" w:cs="Arial"/>
          <w:b/>
          <w:i/>
          <w:sz w:val="26"/>
          <w:szCs w:val="26"/>
          <w:lang w:eastAsia="el-GR"/>
        </w:rPr>
      </w:pPr>
      <w:r>
        <w:rPr>
          <w:rFonts w:ascii="Arial" w:eastAsia="Times New Roman" w:hAnsi="Arial" w:cs="Arial"/>
          <w:b/>
          <w:i/>
          <w:sz w:val="26"/>
          <w:szCs w:val="26"/>
          <w:lang w:eastAsia="el-GR"/>
        </w:rPr>
        <w:t>ΑΝΑΚΟΙΝΩΣΗ της «ΕΝΩΤΙΚΗΣ ΣΥΝΔΙΚΑΛΙΣΤΙΚΗΣ ΣΥΝΕΡΓΑΣΙΑΣ»</w:t>
      </w:r>
    </w:p>
    <w:p w:rsidR="00476972" w:rsidRPr="00476972" w:rsidRDefault="00476972" w:rsidP="00DC67B0">
      <w:pPr>
        <w:autoSpaceDE w:val="0"/>
        <w:autoSpaceDN w:val="0"/>
        <w:adjustRightInd w:val="0"/>
        <w:jc w:val="both"/>
        <w:rPr>
          <w:rFonts w:ascii="Arial" w:hAnsi="Arial" w:cs="Arial"/>
          <w:b/>
          <w:i/>
        </w:rPr>
      </w:pPr>
    </w:p>
    <w:p w:rsidR="00476972" w:rsidRPr="00476972" w:rsidRDefault="00476972" w:rsidP="00DC67B0">
      <w:pPr>
        <w:autoSpaceDE w:val="0"/>
        <w:autoSpaceDN w:val="0"/>
        <w:adjustRightInd w:val="0"/>
        <w:jc w:val="both"/>
        <w:rPr>
          <w:rFonts w:ascii="Arial" w:hAnsi="Arial" w:cs="Arial"/>
          <w:b/>
          <w:i/>
        </w:rPr>
      </w:pPr>
    </w:p>
    <w:p w:rsidR="00476972" w:rsidRDefault="00476972" w:rsidP="00476972">
      <w:pPr>
        <w:pBdr>
          <w:top w:val="single" w:sz="18" w:space="1" w:color="auto"/>
          <w:left w:val="single" w:sz="18" w:space="4" w:color="auto"/>
          <w:bottom w:val="single" w:sz="18" w:space="1" w:color="auto"/>
          <w:right w:val="single" w:sz="18" w:space="4" w:color="auto"/>
        </w:pBdr>
        <w:shd w:val="clear" w:color="auto" w:fill="A6A6A6"/>
        <w:spacing w:after="0" w:line="240" w:lineRule="auto"/>
        <w:jc w:val="center"/>
        <w:rPr>
          <w:rFonts w:ascii="Arial" w:hAnsi="Arial" w:cs="Arial"/>
          <w:b/>
          <w:sz w:val="48"/>
          <w:szCs w:val="48"/>
        </w:rPr>
      </w:pPr>
      <w:r>
        <w:rPr>
          <w:rFonts w:ascii="Arial" w:hAnsi="Arial" w:cs="Arial"/>
          <w:b/>
          <w:sz w:val="48"/>
          <w:szCs w:val="48"/>
        </w:rPr>
        <w:t>ΕΝΩΤΙΚΗ ΣΥΝΔΙΚΑΛΙΣΤΙΚΗ ΣΥΝΕΡΓΑΣΙΑ</w:t>
      </w:r>
    </w:p>
    <w:p w:rsidR="00476972" w:rsidRDefault="00E53013" w:rsidP="00476972">
      <w:pPr>
        <w:keepNext/>
        <w:widowControl w:val="0"/>
        <w:suppressAutoHyphens/>
        <w:spacing w:before="240" w:after="60" w:line="240" w:lineRule="auto"/>
        <w:outlineLvl w:val="0"/>
        <w:rPr>
          <w:rFonts w:ascii="Arial Black" w:hAnsi="Arial Black" w:cs="UB-HelveticaBlack"/>
          <w:b/>
          <w:w w:val="120"/>
          <w:sz w:val="36"/>
          <w:szCs w:val="36"/>
          <w:lang w:eastAsia="el-GR"/>
        </w:rPr>
      </w:pPr>
      <w:r>
        <w:rPr>
          <w:noProof/>
          <w:lang w:val="en-US"/>
        </w:rPr>
        <w:drawing>
          <wp:anchor distT="0" distB="0" distL="114300" distR="114300" simplePos="0" relativeHeight="251659776" behindDoc="0" locked="0" layoutInCell="1" allowOverlap="1">
            <wp:simplePos x="0" y="0"/>
            <wp:positionH relativeFrom="column">
              <wp:posOffset>3653790</wp:posOffset>
            </wp:positionH>
            <wp:positionV relativeFrom="paragraph">
              <wp:posOffset>123190</wp:posOffset>
            </wp:positionV>
            <wp:extent cx="2028825" cy="819150"/>
            <wp:effectExtent l="19050" t="0" r="9525" b="0"/>
            <wp:wrapSquare wrapText="bothSides"/>
            <wp:docPr id="6" name="Εικόνα 2" descr="PAREMVASI%20S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PAREMVASI%20SIMA"/>
                    <pic:cNvPicPr>
                      <a:picLocks noChangeAspect="1" noChangeArrowheads="1"/>
                    </pic:cNvPicPr>
                  </pic:nvPicPr>
                  <pic:blipFill>
                    <a:blip r:embed="rId10" cstate="print"/>
                    <a:srcRect/>
                    <a:stretch>
                      <a:fillRect/>
                    </a:stretch>
                  </pic:blipFill>
                  <pic:spPr bwMode="auto">
                    <a:xfrm>
                      <a:off x="0" y="0"/>
                      <a:ext cx="2028825" cy="819150"/>
                    </a:xfrm>
                    <a:prstGeom prst="rect">
                      <a:avLst/>
                    </a:prstGeom>
                    <a:noFill/>
                  </pic:spPr>
                </pic:pic>
              </a:graphicData>
            </a:graphic>
          </wp:anchor>
        </w:drawing>
      </w:r>
      <w:r>
        <w:rPr>
          <w:noProof/>
          <w:lang w:val="en-US"/>
        </w:rPr>
        <w:drawing>
          <wp:anchor distT="0" distB="0" distL="114300" distR="114300" simplePos="0" relativeHeight="251658752" behindDoc="0" locked="0" layoutInCell="1" allowOverlap="1">
            <wp:simplePos x="0" y="0"/>
            <wp:positionH relativeFrom="column">
              <wp:posOffset>226060</wp:posOffset>
            </wp:positionH>
            <wp:positionV relativeFrom="paragraph">
              <wp:posOffset>123190</wp:posOffset>
            </wp:positionV>
            <wp:extent cx="2857500" cy="819150"/>
            <wp:effectExtent l="19050" t="0" r="0" b="0"/>
            <wp:wrapSquare wrapText="bothSides"/>
            <wp:docPr id="5" name="Εικόνα 1" descr="PAS%20SIMA%20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PAS%20SIMA%20www"/>
                    <pic:cNvPicPr>
                      <a:picLocks noChangeAspect="1" noChangeArrowheads="1"/>
                    </pic:cNvPicPr>
                  </pic:nvPicPr>
                  <pic:blipFill>
                    <a:blip r:embed="rId11" cstate="print"/>
                    <a:srcRect/>
                    <a:stretch>
                      <a:fillRect/>
                    </a:stretch>
                  </pic:blipFill>
                  <pic:spPr bwMode="auto">
                    <a:xfrm>
                      <a:off x="0" y="0"/>
                      <a:ext cx="2857500" cy="819150"/>
                    </a:xfrm>
                    <a:prstGeom prst="rect">
                      <a:avLst/>
                    </a:prstGeom>
                    <a:noFill/>
                  </pic:spPr>
                </pic:pic>
              </a:graphicData>
            </a:graphic>
          </wp:anchor>
        </w:drawing>
      </w:r>
      <w:r w:rsidR="00476972">
        <w:rPr>
          <w:rFonts w:ascii="Arial" w:hAnsi="Arial" w:cs="Arial"/>
          <w:b/>
          <w:bCs/>
          <w:w w:val="120"/>
          <w:kern w:val="32"/>
          <w:sz w:val="28"/>
          <w:szCs w:val="28"/>
          <w:lang w:eastAsia="el-GR"/>
        </w:rPr>
        <w:t xml:space="preserve"> </w:t>
      </w:r>
    </w:p>
    <w:p w:rsidR="00476972" w:rsidRDefault="00476972" w:rsidP="00476972">
      <w:pPr>
        <w:spacing w:after="0" w:line="288" w:lineRule="auto"/>
        <w:rPr>
          <w:rFonts w:ascii="Arial Black" w:hAnsi="Arial Black"/>
          <w:b/>
          <w:w w:val="150"/>
          <w:sz w:val="32"/>
          <w:szCs w:val="32"/>
        </w:rPr>
      </w:pPr>
      <w:r>
        <w:rPr>
          <w:rFonts w:ascii="Arial Black" w:hAnsi="Arial Black"/>
          <w:b/>
          <w:w w:val="150"/>
          <w:sz w:val="32"/>
          <w:szCs w:val="32"/>
        </w:rPr>
        <w:tab/>
      </w:r>
    </w:p>
    <w:p w:rsidR="00476972" w:rsidRDefault="00476972" w:rsidP="00476972">
      <w:pPr>
        <w:spacing w:after="0" w:line="240" w:lineRule="auto"/>
        <w:jc w:val="both"/>
        <w:rPr>
          <w:rFonts w:ascii="Arial" w:hAnsi="Arial" w:cs="Arial"/>
          <w:b/>
          <w:sz w:val="24"/>
          <w:szCs w:val="24"/>
        </w:rPr>
      </w:pPr>
    </w:p>
    <w:p w:rsidR="00476972" w:rsidRDefault="00476972" w:rsidP="00476972">
      <w:pPr>
        <w:spacing w:after="0" w:line="240" w:lineRule="auto"/>
        <w:jc w:val="center"/>
        <w:rPr>
          <w:rFonts w:ascii="Arial Black" w:hAnsi="Arial Black" w:cs="Arial"/>
          <w:b/>
          <w:sz w:val="36"/>
          <w:szCs w:val="36"/>
        </w:rPr>
      </w:pPr>
      <w:r>
        <w:rPr>
          <w:rFonts w:ascii="Arial Black" w:hAnsi="Arial Black" w:cs="Arial"/>
          <w:b/>
          <w:sz w:val="36"/>
          <w:szCs w:val="36"/>
        </w:rPr>
        <w:t>&amp; ΑΝΕΝΤΑΧΤΟΙ ΣΥΝΑΔΕΛΦΟΙ</w:t>
      </w:r>
    </w:p>
    <w:p w:rsidR="00476972" w:rsidRDefault="00476972" w:rsidP="00476972">
      <w:pPr>
        <w:spacing w:after="0" w:line="240" w:lineRule="auto"/>
        <w:ind w:left="2880" w:firstLine="720"/>
        <w:rPr>
          <w:rFonts w:ascii="Arial" w:hAnsi="Arial" w:cs="Arial"/>
          <w:b/>
          <w:sz w:val="10"/>
          <w:szCs w:val="10"/>
        </w:rPr>
      </w:pPr>
    </w:p>
    <w:p w:rsidR="00476972" w:rsidRDefault="00476972" w:rsidP="00476972">
      <w:pPr>
        <w:spacing w:after="0" w:line="240" w:lineRule="auto"/>
        <w:jc w:val="center"/>
        <w:rPr>
          <w:rFonts w:ascii="Arial Black" w:hAnsi="Arial Black" w:cs="Arial"/>
          <w:b/>
          <w:sz w:val="36"/>
          <w:szCs w:val="36"/>
        </w:rPr>
      </w:pPr>
      <w:r>
        <w:rPr>
          <w:rFonts w:ascii="Arial Black" w:hAnsi="Arial Black" w:cs="Arial"/>
          <w:b/>
          <w:sz w:val="36"/>
          <w:szCs w:val="36"/>
        </w:rPr>
        <w:t>ΑΝΑΚΟΙΝΩΣΗ Νο  15</w:t>
      </w:r>
    </w:p>
    <w:p w:rsidR="00476972" w:rsidRDefault="00476972" w:rsidP="00476972">
      <w:pPr>
        <w:spacing w:after="0" w:line="240" w:lineRule="auto"/>
        <w:jc w:val="right"/>
        <w:rPr>
          <w:rFonts w:ascii="Arial" w:hAnsi="Arial" w:cs="Arial"/>
          <w:b/>
          <w:sz w:val="24"/>
          <w:szCs w:val="24"/>
        </w:rPr>
      </w:pPr>
      <w:r>
        <w:rPr>
          <w:rFonts w:ascii="Arial" w:hAnsi="Arial" w:cs="Arial"/>
          <w:b/>
          <w:sz w:val="24"/>
          <w:szCs w:val="24"/>
        </w:rPr>
        <w:t>Αθήνα, 1/2/2016</w:t>
      </w:r>
    </w:p>
    <w:p w:rsidR="00476972" w:rsidRDefault="00476972" w:rsidP="00476972">
      <w:pPr>
        <w:spacing w:after="0" w:line="240" w:lineRule="auto"/>
        <w:jc w:val="right"/>
        <w:rPr>
          <w:rFonts w:ascii="Arial" w:hAnsi="Arial" w:cs="Arial"/>
          <w:b/>
          <w:sz w:val="24"/>
          <w:szCs w:val="24"/>
        </w:rPr>
      </w:pPr>
    </w:p>
    <w:p w:rsidR="00476972" w:rsidRPr="00476972" w:rsidRDefault="00476972" w:rsidP="00476972">
      <w:pPr>
        <w:pBdr>
          <w:top w:val="single" w:sz="4" w:space="0" w:color="auto"/>
          <w:left w:val="single" w:sz="4" w:space="4" w:color="auto"/>
          <w:bottom w:val="single" w:sz="4" w:space="1" w:color="auto"/>
          <w:right w:val="single" w:sz="4" w:space="4" w:color="auto"/>
        </w:pBdr>
        <w:shd w:val="clear" w:color="auto" w:fill="000000"/>
        <w:spacing w:after="0" w:line="240" w:lineRule="auto"/>
        <w:jc w:val="center"/>
        <w:rPr>
          <w:rFonts w:ascii="Arial" w:hAnsi="Arial" w:cs="Arial"/>
          <w:b/>
          <w:sz w:val="30"/>
          <w:szCs w:val="30"/>
        </w:rPr>
      </w:pPr>
      <w:r>
        <w:rPr>
          <w:rFonts w:ascii="Arial" w:hAnsi="Arial" w:cs="Arial"/>
          <w:b/>
          <w:sz w:val="30"/>
          <w:szCs w:val="30"/>
        </w:rPr>
        <w:t xml:space="preserve">“ Η  ηγεσία της ΠΑΣΚΕ σε απόγνωση…. </w:t>
      </w:r>
    </w:p>
    <w:p w:rsidR="00476972" w:rsidRDefault="00476972" w:rsidP="00476972">
      <w:pPr>
        <w:pBdr>
          <w:top w:val="single" w:sz="4" w:space="0" w:color="auto"/>
          <w:left w:val="single" w:sz="4" w:space="4" w:color="auto"/>
          <w:bottom w:val="single" w:sz="4" w:space="1" w:color="auto"/>
          <w:right w:val="single" w:sz="4" w:space="4" w:color="auto"/>
        </w:pBdr>
        <w:shd w:val="clear" w:color="auto" w:fill="000000"/>
        <w:spacing w:after="0" w:line="240" w:lineRule="auto"/>
        <w:jc w:val="center"/>
        <w:rPr>
          <w:rFonts w:ascii="Arial" w:hAnsi="Arial" w:cs="Arial"/>
          <w:b/>
          <w:sz w:val="30"/>
          <w:szCs w:val="30"/>
        </w:rPr>
      </w:pPr>
      <w:r>
        <w:rPr>
          <w:rFonts w:ascii="Arial" w:hAnsi="Arial" w:cs="Arial"/>
          <w:b/>
          <w:sz w:val="30"/>
          <w:szCs w:val="30"/>
        </w:rPr>
        <w:t>Τρέμουν στην ιδέα απώλειας της εξουσίας… ”</w:t>
      </w:r>
    </w:p>
    <w:p w:rsidR="00476972" w:rsidRDefault="00476972" w:rsidP="00476972">
      <w:pPr>
        <w:spacing w:after="0" w:line="240" w:lineRule="auto"/>
        <w:jc w:val="both"/>
        <w:rPr>
          <w:rFonts w:ascii="Arial" w:hAnsi="Arial" w:cs="Arial"/>
          <w:b/>
          <w:sz w:val="24"/>
          <w:szCs w:val="24"/>
        </w:rPr>
      </w:pPr>
    </w:p>
    <w:p w:rsidR="00476972" w:rsidRDefault="00476972" w:rsidP="00476972">
      <w:pPr>
        <w:spacing w:after="0" w:line="240" w:lineRule="auto"/>
        <w:jc w:val="both"/>
        <w:rPr>
          <w:rFonts w:ascii="Arial" w:hAnsi="Arial" w:cs="Arial"/>
          <w:b/>
          <w:sz w:val="24"/>
          <w:szCs w:val="24"/>
        </w:rPr>
      </w:pPr>
    </w:p>
    <w:p w:rsidR="00476972" w:rsidRPr="00476972" w:rsidRDefault="00476972" w:rsidP="00476972">
      <w:pPr>
        <w:spacing w:after="0" w:line="240" w:lineRule="auto"/>
        <w:jc w:val="both"/>
        <w:rPr>
          <w:rFonts w:ascii="Arial" w:hAnsi="Arial" w:cs="Arial"/>
          <w:b/>
          <w:sz w:val="24"/>
          <w:szCs w:val="24"/>
        </w:rPr>
      </w:pPr>
      <w:r>
        <w:rPr>
          <w:rFonts w:ascii="Arial" w:hAnsi="Arial" w:cs="Arial"/>
          <w:b/>
          <w:sz w:val="24"/>
          <w:szCs w:val="24"/>
        </w:rPr>
        <w:t>Συνάδελφοι,</w:t>
      </w:r>
    </w:p>
    <w:p w:rsidR="00476972" w:rsidRPr="00476972" w:rsidRDefault="00476972" w:rsidP="00476972">
      <w:pPr>
        <w:spacing w:after="0" w:line="240" w:lineRule="auto"/>
        <w:jc w:val="both"/>
        <w:rPr>
          <w:rFonts w:ascii="Arial" w:hAnsi="Arial" w:cs="Arial"/>
          <w:b/>
          <w:sz w:val="10"/>
          <w:szCs w:val="10"/>
        </w:rPr>
      </w:pPr>
    </w:p>
    <w:p w:rsidR="00476972" w:rsidRDefault="00476972" w:rsidP="00476972">
      <w:pPr>
        <w:spacing w:after="0" w:line="288" w:lineRule="auto"/>
        <w:jc w:val="both"/>
        <w:rPr>
          <w:rFonts w:ascii="Arial" w:hAnsi="Arial" w:cs="Arial"/>
          <w:b/>
          <w:sz w:val="24"/>
          <w:szCs w:val="24"/>
        </w:rPr>
      </w:pPr>
      <w:r>
        <w:rPr>
          <w:rFonts w:ascii="Arial" w:hAnsi="Arial" w:cs="Arial"/>
          <w:sz w:val="24"/>
          <w:szCs w:val="24"/>
        </w:rPr>
        <w:t xml:space="preserve">Σε μια περίοδο που θα έπρεπε το Δ.Σ. του ΣΥΤΕ να είναι σε επιφυλακή και να ασχολείται ενωμένο για την καλύτερη δυνατή αντιμετώπιση των θεμάτων των συναδέλφων μας, η παράταξη της ΠΑΣΚΕ </w:t>
      </w:r>
      <w:r>
        <w:rPr>
          <w:rFonts w:ascii="Arial" w:hAnsi="Arial" w:cs="Arial"/>
          <w:b/>
          <w:sz w:val="24"/>
          <w:szCs w:val="24"/>
          <w:u w:val="single"/>
        </w:rPr>
        <w:t>με την ανοχή και συνενοχή των συνεταίρων της</w:t>
      </w:r>
      <w:r>
        <w:rPr>
          <w:rFonts w:ascii="Arial" w:hAnsi="Arial" w:cs="Arial"/>
          <w:sz w:val="24"/>
          <w:szCs w:val="24"/>
        </w:rPr>
        <w:t xml:space="preserve">, έχει μετατρέψει τον ιστορικό ΣΥΤΕ, </w:t>
      </w:r>
      <w:r>
        <w:rPr>
          <w:rFonts w:ascii="Arial" w:hAnsi="Arial" w:cs="Arial"/>
          <w:b/>
          <w:sz w:val="24"/>
          <w:szCs w:val="24"/>
        </w:rPr>
        <w:t>σε μηχανισμό υπεράσπισης έκνομων, προσωπικών και παραταξιακών επιδιώξεων.</w:t>
      </w:r>
      <w:r>
        <w:rPr>
          <w:rFonts w:ascii="Arial" w:hAnsi="Arial" w:cs="Arial"/>
          <w:sz w:val="24"/>
          <w:szCs w:val="24"/>
        </w:rPr>
        <w:t xml:space="preserve"> Η προχθεσινή Νο 22/29.1.2016 ανακοίνωση που εξέδωσαν με τη σφραγίδα του ΣΥΤΕ, αποτελεί ένα ακόμα μνημείο </w:t>
      </w:r>
      <w:r>
        <w:rPr>
          <w:rFonts w:ascii="Arial" w:hAnsi="Arial" w:cs="Arial"/>
          <w:b/>
          <w:sz w:val="24"/>
          <w:szCs w:val="24"/>
          <w:u w:val="single"/>
        </w:rPr>
        <w:t>αθλιότητας και ενδοτισμού</w:t>
      </w:r>
      <w:r>
        <w:rPr>
          <w:rFonts w:ascii="Arial" w:hAnsi="Arial" w:cs="Arial"/>
          <w:sz w:val="24"/>
          <w:szCs w:val="24"/>
        </w:rPr>
        <w:t xml:space="preserve">. Οι συνάδελφοι της ΠΑΣΚΕ, στην προσπάθειά τους να διασωθούν συνδικαλιστικά και κομματικά στο χώρο,  ξεπέρασαν κάθε προηγούμενο. Μετέτρεψαν έναν ιστορικό Σύλλογο </w:t>
      </w:r>
      <w:r>
        <w:rPr>
          <w:rFonts w:ascii="Arial" w:hAnsi="Arial" w:cs="Arial"/>
          <w:b/>
          <w:sz w:val="24"/>
          <w:szCs w:val="24"/>
          <w:u w:val="single"/>
        </w:rPr>
        <w:t>με αγώνες</w:t>
      </w:r>
      <w:r>
        <w:rPr>
          <w:rFonts w:ascii="Arial" w:hAnsi="Arial" w:cs="Arial"/>
          <w:sz w:val="24"/>
          <w:szCs w:val="24"/>
        </w:rPr>
        <w:t xml:space="preserve"> σε υποχείριο όλων όσων επιδιώκουν συνέχιση των μνημονίων και της διαπλοκής. Στο όνομα δήθεν της προστασίας της ανεξαρτησίας της Κεντρικής Τράπεζας, προστρέχουν και αυτοί στο </w:t>
      </w:r>
      <w:r>
        <w:rPr>
          <w:rFonts w:ascii="Arial" w:hAnsi="Arial" w:cs="Arial"/>
          <w:b/>
          <w:sz w:val="24"/>
          <w:szCs w:val="24"/>
        </w:rPr>
        <w:t>“κυνήγι μαγισσών”</w:t>
      </w:r>
      <w:r>
        <w:rPr>
          <w:rFonts w:ascii="Arial" w:hAnsi="Arial" w:cs="Arial"/>
          <w:sz w:val="24"/>
          <w:szCs w:val="24"/>
        </w:rPr>
        <w:t xml:space="preserve"> που έχουν στήσει οι διάφοροι μηχανισμοί, αναφερόμενοι σε μια </w:t>
      </w:r>
      <w:r>
        <w:rPr>
          <w:rFonts w:ascii="Arial" w:hAnsi="Arial" w:cs="Arial"/>
          <w:b/>
          <w:sz w:val="24"/>
          <w:szCs w:val="24"/>
        </w:rPr>
        <w:t>δημόσια</w:t>
      </w:r>
      <w:r>
        <w:rPr>
          <w:rFonts w:ascii="Arial" w:hAnsi="Arial" w:cs="Arial"/>
          <w:sz w:val="24"/>
          <w:szCs w:val="24"/>
        </w:rPr>
        <w:t xml:space="preserve"> και καθόλα </w:t>
      </w:r>
      <w:r>
        <w:rPr>
          <w:rFonts w:ascii="Arial" w:hAnsi="Arial" w:cs="Arial"/>
          <w:b/>
          <w:sz w:val="24"/>
          <w:szCs w:val="24"/>
        </w:rPr>
        <w:t>νόμιμη</w:t>
      </w:r>
      <w:r>
        <w:rPr>
          <w:rFonts w:ascii="Arial" w:hAnsi="Arial" w:cs="Arial"/>
          <w:sz w:val="24"/>
          <w:szCs w:val="24"/>
        </w:rPr>
        <w:t xml:space="preserve"> εκδήλωση, το περιεχόμενο της οποίας λογοκρίνουν </w:t>
      </w:r>
      <w:r>
        <w:rPr>
          <w:rFonts w:ascii="Arial" w:hAnsi="Arial" w:cs="Arial"/>
          <w:b/>
          <w:sz w:val="24"/>
          <w:szCs w:val="24"/>
          <w:u w:val="single"/>
        </w:rPr>
        <w:t>ως χωροφύλακες ολοκληρωτικού καθεστώτος.</w:t>
      </w:r>
      <w:r>
        <w:rPr>
          <w:rFonts w:ascii="Arial" w:hAnsi="Arial" w:cs="Arial"/>
          <w:sz w:val="24"/>
          <w:szCs w:val="24"/>
        </w:rPr>
        <w:t xml:space="preserve"> Σε λίγο θα μας πουν ότι αν δεν συνεχίσουν να διατηρούν τη θέση τους στον ΣΥΤΕ, </w:t>
      </w:r>
      <w:r>
        <w:rPr>
          <w:rFonts w:ascii="Arial" w:hAnsi="Arial" w:cs="Arial"/>
          <w:b/>
          <w:sz w:val="24"/>
          <w:szCs w:val="24"/>
        </w:rPr>
        <w:t xml:space="preserve"> κινδυνεύει η Ευρωπαϊκή θέση της χώρας και η παραμονή της στη ζώνη του Ευρώ!!!</w:t>
      </w:r>
    </w:p>
    <w:p w:rsidR="00476972" w:rsidRDefault="00476972" w:rsidP="00476972">
      <w:pPr>
        <w:spacing w:after="0" w:line="240" w:lineRule="auto"/>
        <w:jc w:val="both"/>
        <w:rPr>
          <w:rFonts w:ascii="Arial" w:hAnsi="Arial" w:cs="Arial"/>
          <w:b/>
          <w:sz w:val="24"/>
          <w:szCs w:val="24"/>
        </w:rPr>
      </w:pPr>
    </w:p>
    <w:p w:rsidR="00476972" w:rsidRPr="00476972" w:rsidRDefault="00476972" w:rsidP="00476972">
      <w:pPr>
        <w:spacing w:after="0" w:line="240" w:lineRule="auto"/>
        <w:jc w:val="both"/>
        <w:rPr>
          <w:rFonts w:ascii="Arial" w:hAnsi="Arial" w:cs="Arial"/>
          <w:b/>
          <w:sz w:val="24"/>
          <w:szCs w:val="24"/>
        </w:rPr>
      </w:pPr>
      <w:r>
        <w:rPr>
          <w:rFonts w:ascii="Arial" w:hAnsi="Arial" w:cs="Arial"/>
          <w:b/>
          <w:sz w:val="24"/>
          <w:szCs w:val="24"/>
        </w:rPr>
        <w:t>Συνάδελφοι,</w:t>
      </w:r>
    </w:p>
    <w:p w:rsidR="00476972" w:rsidRPr="00476972" w:rsidRDefault="00476972" w:rsidP="00476972">
      <w:pPr>
        <w:spacing w:after="0" w:line="240" w:lineRule="auto"/>
        <w:jc w:val="both"/>
        <w:rPr>
          <w:rFonts w:ascii="Arial" w:hAnsi="Arial" w:cs="Arial"/>
          <w:b/>
          <w:sz w:val="10"/>
          <w:szCs w:val="10"/>
        </w:rPr>
      </w:pPr>
    </w:p>
    <w:p w:rsidR="00476972" w:rsidRDefault="00476972" w:rsidP="00476972">
      <w:pPr>
        <w:spacing w:after="0" w:line="288" w:lineRule="auto"/>
        <w:jc w:val="both"/>
        <w:rPr>
          <w:rFonts w:ascii="Arial" w:hAnsi="Arial" w:cs="Arial"/>
          <w:sz w:val="24"/>
          <w:szCs w:val="24"/>
        </w:rPr>
      </w:pPr>
      <w:r>
        <w:rPr>
          <w:rFonts w:ascii="Arial" w:hAnsi="Arial" w:cs="Arial"/>
          <w:sz w:val="24"/>
          <w:szCs w:val="24"/>
        </w:rPr>
        <w:t xml:space="preserve">Όσον αφορά τα αποδιδόμενα στον εισηγητή της συγκεκριμένης εκδήλωσης στον οποίο αναφέρονται, </w:t>
      </w:r>
      <w:r>
        <w:rPr>
          <w:rFonts w:ascii="Arial" w:hAnsi="Arial" w:cs="Arial"/>
          <w:b/>
          <w:sz w:val="24"/>
          <w:szCs w:val="24"/>
        </w:rPr>
        <w:t>αφορά τον ίδιο και είναι δική του επιλογή,</w:t>
      </w:r>
      <w:r>
        <w:rPr>
          <w:rFonts w:ascii="Arial" w:hAnsi="Arial" w:cs="Arial"/>
          <w:sz w:val="24"/>
          <w:szCs w:val="24"/>
        </w:rPr>
        <w:t xml:space="preserve"> ο τρόπος της αντίδρασής του. Εμείς σε κάθε περίπτωση θα τιμήσουμε τη μεγάλη παράδοση δημοκρατικής κουλτούρας και ανεξαρτησίας σκέψεων και ιδεών που έχει ο χώρος της ΤτΕ.</w:t>
      </w:r>
      <w:r>
        <w:rPr>
          <w:rFonts w:ascii="Arial" w:hAnsi="Arial" w:cs="Arial"/>
          <w:b/>
          <w:sz w:val="24"/>
          <w:szCs w:val="24"/>
        </w:rPr>
        <w:t xml:space="preserve"> </w:t>
      </w:r>
      <w:r>
        <w:rPr>
          <w:rFonts w:ascii="Arial" w:hAnsi="Arial" w:cs="Arial"/>
          <w:sz w:val="24"/>
          <w:szCs w:val="24"/>
        </w:rPr>
        <w:t xml:space="preserve">Δυστυχώς, οι σημερινοί σύμβουλοι της ΠΑΣΚΕ, εμποτισμένοι με την εξουσιομανία, </w:t>
      </w:r>
      <w:r>
        <w:rPr>
          <w:rFonts w:ascii="Arial" w:hAnsi="Arial" w:cs="Arial"/>
          <w:b/>
          <w:sz w:val="24"/>
          <w:szCs w:val="24"/>
        </w:rPr>
        <w:t>αποκόπηκαν</w:t>
      </w:r>
      <w:r>
        <w:rPr>
          <w:rFonts w:ascii="Arial" w:hAnsi="Arial" w:cs="Arial"/>
          <w:sz w:val="24"/>
          <w:szCs w:val="24"/>
        </w:rPr>
        <w:t xml:space="preserve"> από την ιστορία του χώρου </w:t>
      </w:r>
      <w:r>
        <w:rPr>
          <w:rFonts w:ascii="Arial" w:hAnsi="Arial" w:cs="Arial"/>
          <w:b/>
          <w:sz w:val="24"/>
          <w:szCs w:val="24"/>
        </w:rPr>
        <w:t>και τη δύναμη</w:t>
      </w:r>
      <w:r>
        <w:rPr>
          <w:rFonts w:ascii="Arial" w:hAnsi="Arial" w:cs="Arial"/>
          <w:sz w:val="24"/>
          <w:szCs w:val="24"/>
        </w:rPr>
        <w:t xml:space="preserve"> που μας έδινε η ενότητά μας μέσα από την θεμιτή διαφορετικότητά μας. Στο στόχο της πάση θυσία διατήρησής τους, δεν έχουν κανένα ηθικό φραγμό. Τα δίνουν όλα … Αλήθεια, πόσο αποκαλύπτεται η απόγνωση και η μικρότητά τους, όταν αναφέρονται απαξιωτικά σε μέλη της Διοίκησης της ΤτΕ </w:t>
      </w:r>
      <w:r>
        <w:rPr>
          <w:rFonts w:ascii="Arial" w:hAnsi="Arial" w:cs="Arial"/>
          <w:b/>
          <w:sz w:val="24"/>
          <w:szCs w:val="24"/>
        </w:rPr>
        <w:t>!!!</w:t>
      </w:r>
      <w:r>
        <w:rPr>
          <w:rFonts w:ascii="Arial" w:hAnsi="Arial" w:cs="Arial"/>
          <w:sz w:val="24"/>
          <w:szCs w:val="24"/>
        </w:rPr>
        <w:t xml:space="preserve"> Δεν διστάζουν να χρησιμοποιήσουν ακόμα και το όνομα του ίδιου του Διοικητή της ΤτΕ, όταν πρόκειται να εξυπηρετήσουν τα μικροκομματικά τους συμφέροντα. Τότε για ποια ανεξαρτησία της Κεντρικής Τράπεζας μιλούν άραγε;  Είναι έκδηλη πλέον η αγωνία τους, μη τυχόν και χάσουν την προστασία </w:t>
      </w:r>
      <w:r>
        <w:rPr>
          <w:rFonts w:ascii="Arial" w:hAnsi="Arial" w:cs="Arial"/>
          <w:b/>
          <w:sz w:val="24"/>
          <w:szCs w:val="24"/>
        </w:rPr>
        <w:t xml:space="preserve">που τους παρέχεται </w:t>
      </w:r>
      <w:r>
        <w:rPr>
          <w:rFonts w:ascii="Arial" w:hAnsi="Arial" w:cs="Arial"/>
          <w:sz w:val="24"/>
          <w:szCs w:val="24"/>
        </w:rPr>
        <w:t xml:space="preserve">από μέρος του σημερινού μηχανισμού της Τράπεζας. Σε πόση απόγνωση έχουν οδηγηθεί, για να καταλογίζουν στην Κίνησή μας τέτοιες δυνάμεις και δυνατότητες, </w:t>
      </w:r>
      <w:r>
        <w:rPr>
          <w:rFonts w:ascii="Arial" w:hAnsi="Arial" w:cs="Arial"/>
          <w:b/>
          <w:sz w:val="24"/>
          <w:szCs w:val="24"/>
        </w:rPr>
        <w:t>που από τα πράγματα και το θεσμικό πλαίσιο</w:t>
      </w:r>
      <w:r>
        <w:rPr>
          <w:rFonts w:ascii="Arial" w:hAnsi="Arial" w:cs="Arial"/>
          <w:sz w:val="24"/>
          <w:szCs w:val="24"/>
        </w:rPr>
        <w:t xml:space="preserve">, δεν τις έχει ούτε και η </w:t>
      </w:r>
      <w:r>
        <w:rPr>
          <w:rFonts w:ascii="Arial" w:hAnsi="Arial" w:cs="Arial"/>
          <w:b/>
          <w:sz w:val="24"/>
          <w:szCs w:val="24"/>
        </w:rPr>
        <w:t>εκλεγμένη κυβέρνηση</w:t>
      </w:r>
      <w:r>
        <w:rPr>
          <w:rFonts w:ascii="Arial" w:hAnsi="Arial" w:cs="Arial"/>
          <w:sz w:val="24"/>
          <w:szCs w:val="24"/>
        </w:rPr>
        <w:t xml:space="preserve">; </w:t>
      </w:r>
    </w:p>
    <w:p w:rsidR="00476972" w:rsidRDefault="00476972" w:rsidP="00476972">
      <w:pPr>
        <w:spacing w:after="0" w:line="240" w:lineRule="auto"/>
        <w:jc w:val="both"/>
        <w:rPr>
          <w:rFonts w:ascii="Arial" w:hAnsi="Arial" w:cs="Arial"/>
          <w:sz w:val="24"/>
          <w:szCs w:val="24"/>
        </w:rPr>
      </w:pPr>
      <w:r>
        <w:rPr>
          <w:rFonts w:ascii="Arial" w:hAnsi="Arial" w:cs="Arial"/>
          <w:sz w:val="24"/>
          <w:szCs w:val="24"/>
        </w:rPr>
        <w:t xml:space="preserve"> </w:t>
      </w:r>
    </w:p>
    <w:p w:rsidR="00476972" w:rsidRDefault="00476972" w:rsidP="00476972">
      <w:pPr>
        <w:spacing w:after="0" w:line="240" w:lineRule="auto"/>
        <w:jc w:val="both"/>
        <w:rPr>
          <w:rFonts w:ascii="Arial" w:hAnsi="Arial" w:cs="Arial"/>
          <w:b/>
          <w:sz w:val="24"/>
          <w:szCs w:val="24"/>
        </w:rPr>
      </w:pPr>
    </w:p>
    <w:p w:rsidR="00476972" w:rsidRDefault="00476972" w:rsidP="00476972">
      <w:pPr>
        <w:pBdr>
          <w:top w:val="single" w:sz="4" w:space="0" w:color="auto"/>
          <w:left w:val="single" w:sz="4" w:space="4" w:color="auto"/>
          <w:bottom w:val="single" w:sz="4" w:space="1" w:color="auto"/>
          <w:right w:val="single" w:sz="4" w:space="4" w:color="auto"/>
        </w:pBdr>
        <w:shd w:val="clear" w:color="auto" w:fill="000000"/>
        <w:spacing w:after="0" w:line="240" w:lineRule="auto"/>
        <w:jc w:val="center"/>
        <w:rPr>
          <w:rFonts w:ascii="Arial" w:hAnsi="Arial" w:cs="Arial"/>
          <w:b/>
          <w:sz w:val="28"/>
          <w:szCs w:val="28"/>
        </w:rPr>
      </w:pPr>
      <w:r>
        <w:rPr>
          <w:rFonts w:ascii="Arial" w:hAnsi="Arial" w:cs="Arial"/>
          <w:b/>
          <w:sz w:val="28"/>
          <w:szCs w:val="28"/>
        </w:rPr>
        <w:t>Είναι θέμα αξιοπρέπειας ….. «ανόητοι»</w:t>
      </w:r>
    </w:p>
    <w:p w:rsidR="00476972" w:rsidRDefault="00476972" w:rsidP="00476972">
      <w:pPr>
        <w:spacing w:after="0" w:line="240" w:lineRule="auto"/>
        <w:jc w:val="both"/>
        <w:rPr>
          <w:rFonts w:ascii="Arial" w:hAnsi="Arial" w:cs="Arial"/>
          <w:b/>
          <w:sz w:val="24"/>
          <w:szCs w:val="24"/>
        </w:rPr>
      </w:pPr>
    </w:p>
    <w:p w:rsidR="00476972" w:rsidRDefault="00476972" w:rsidP="00476972">
      <w:pPr>
        <w:spacing w:after="0" w:line="240" w:lineRule="auto"/>
        <w:jc w:val="both"/>
        <w:rPr>
          <w:rFonts w:ascii="Arial" w:hAnsi="Arial" w:cs="Arial"/>
          <w:b/>
          <w:sz w:val="24"/>
          <w:szCs w:val="24"/>
        </w:rPr>
      </w:pPr>
    </w:p>
    <w:p w:rsidR="00476972" w:rsidRDefault="00476972" w:rsidP="00476972">
      <w:pPr>
        <w:spacing w:after="0" w:line="288" w:lineRule="auto"/>
        <w:jc w:val="both"/>
        <w:rPr>
          <w:rFonts w:ascii="Arial" w:hAnsi="Arial" w:cs="Arial"/>
          <w:b/>
          <w:sz w:val="24"/>
          <w:szCs w:val="24"/>
        </w:rPr>
      </w:pPr>
      <w:r>
        <w:rPr>
          <w:rFonts w:ascii="Arial" w:hAnsi="Arial" w:cs="Arial"/>
          <w:b/>
          <w:sz w:val="24"/>
          <w:szCs w:val="24"/>
        </w:rPr>
        <w:t>Συνάδελφοι,</w:t>
      </w:r>
    </w:p>
    <w:p w:rsidR="00476972" w:rsidRDefault="00476972" w:rsidP="00476972">
      <w:pPr>
        <w:spacing w:after="0" w:line="288" w:lineRule="auto"/>
        <w:jc w:val="both"/>
        <w:rPr>
          <w:rFonts w:ascii="Arial" w:hAnsi="Arial" w:cs="Arial"/>
          <w:b/>
          <w:sz w:val="16"/>
          <w:szCs w:val="16"/>
        </w:rPr>
      </w:pPr>
    </w:p>
    <w:p w:rsidR="00476972" w:rsidRDefault="00476972" w:rsidP="00476972">
      <w:pPr>
        <w:spacing w:after="0" w:line="288" w:lineRule="auto"/>
        <w:jc w:val="both"/>
        <w:rPr>
          <w:rFonts w:ascii="Arial" w:hAnsi="Arial" w:cs="Arial"/>
          <w:sz w:val="24"/>
          <w:szCs w:val="24"/>
        </w:rPr>
      </w:pPr>
      <w:r>
        <w:rPr>
          <w:rFonts w:ascii="Arial" w:hAnsi="Arial" w:cs="Arial"/>
          <w:sz w:val="24"/>
          <w:szCs w:val="24"/>
        </w:rPr>
        <w:t xml:space="preserve">Στην κρίσιμη περίοδο που διανύουμε έχουμε μπροστά μας σοβαρά θέματα του χώρου, που αφορούν είτε </w:t>
      </w:r>
      <w:r>
        <w:rPr>
          <w:rFonts w:ascii="Arial" w:hAnsi="Arial" w:cs="Arial"/>
          <w:b/>
          <w:sz w:val="24"/>
          <w:szCs w:val="24"/>
        </w:rPr>
        <w:t>σε θέματα προσλήψεων, προαγωγών είτε ακόμα και στα πολύ σοβαρά θέματα και προβλήματα του Δικτύου, που παραμένουν άλυτα</w:t>
      </w:r>
      <w:r>
        <w:rPr>
          <w:rFonts w:ascii="Arial" w:hAnsi="Arial" w:cs="Arial"/>
          <w:sz w:val="24"/>
          <w:szCs w:val="24"/>
        </w:rPr>
        <w:t xml:space="preserve">. Η όποια κριτική μας, </w:t>
      </w:r>
      <w:r>
        <w:rPr>
          <w:rFonts w:ascii="Arial" w:hAnsi="Arial" w:cs="Arial"/>
          <w:b/>
          <w:sz w:val="24"/>
          <w:szCs w:val="24"/>
        </w:rPr>
        <w:t>δυστυχώς</w:t>
      </w:r>
      <w:r>
        <w:rPr>
          <w:rFonts w:ascii="Arial" w:hAnsi="Arial" w:cs="Arial"/>
          <w:sz w:val="24"/>
          <w:szCs w:val="24"/>
        </w:rPr>
        <w:t>, έχει να κάνει με την πρωτοφανή αδράνεια σε ότι αφορά την επίλυση των παραπάνω προβλημάτων, που λιμνάζουν εδώ και καιρό με κύρια ευθύνη της Διευθύντριας Ανθρώπινου Δυναμικού και Οργάνωσης κας Παξινού. Χαρακτηριστικό παράδειγμα είναι ότι ενώ η κα Παξινού συμμετέχει στη λεγόμενη επιτροπή κοινωνικοασφαλιστικών θεμάτων (όπως εξ’ άλλου και ο Πρόεδρος του ΣΥΤΕ), δεν έκαναν το παραμικρό ώστε να αποτραπεί η «τιμωρία» που υπέστησαν οι προσφάτως αποχωρήσαντες συνάδελφοι, (που ενώ είχαν συμπληρώσει το 60</w:t>
      </w:r>
      <w:r>
        <w:rPr>
          <w:rFonts w:ascii="Arial" w:hAnsi="Arial" w:cs="Arial"/>
          <w:sz w:val="24"/>
          <w:szCs w:val="24"/>
          <w:vertAlign w:val="superscript"/>
        </w:rPr>
        <w:t>ο</w:t>
      </w:r>
      <w:r>
        <w:rPr>
          <w:rFonts w:ascii="Arial" w:hAnsi="Arial" w:cs="Arial"/>
          <w:sz w:val="24"/>
          <w:szCs w:val="24"/>
        </w:rPr>
        <w:t xml:space="preserve"> έτος δεν είχαν 35ετία), με αποτέλεσμα να δεχθούν μειώσεις έως και 40% των συντάξεων τους (πλην ολίγων εκλεκτών). </w:t>
      </w:r>
    </w:p>
    <w:p w:rsidR="00476972" w:rsidRDefault="00476972" w:rsidP="00476972">
      <w:pPr>
        <w:spacing w:after="0" w:line="288" w:lineRule="auto"/>
        <w:jc w:val="both"/>
        <w:rPr>
          <w:rFonts w:ascii="Arial" w:hAnsi="Arial" w:cs="Arial"/>
          <w:b/>
          <w:sz w:val="24"/>
          <w:szCs w:val="24"/>
        </w:rPr>
      </w:pPr>
    </w:p>
    <w:p w:rsidR="00476972" w:rsidRDefault="00476972" w:rsidP="00476972">
      <w:pPr>
        <w:spacing w:after="0" w:line="288" w:lineRule="auto"/>
        <w:jc w:val="both"/>
        <w:rPr>
          <w:rFonts w:ascii="Arial" w:hAnsi="Arial" w:cs="Arial"/>
          <w:sz w:val="24"/>
          <w:szCs w:val="24"/>
        </w:rPr>
      </w:pPr>
      <w:r>
        <w:rPr>
          <w:rFonts w:ascii="Arial" w:hAnsi="Arial" w:cs="Arial"/>
          <w:sz w:val="24"/>
          <w:szCs w:val="24"/>
        </w:rPr>
        <w:lastRenderedPageBreak/>
        <w:t xml:space="preserve">Εκτός των όσων αναφέρουμε παραπάνω, </w:t>
      </w:r>
      <w:r>
        <w:rPr>
          <w:rFonts w:ascii="Arial" w:hAnsi="Arial" w:cs="Arial"/>
          <w:b/>
          <w:sz w:val="24"/>
          <w:szCs w:val="24"/>
        </w:rPr>
        <w:t>δεν διαφεύγει της προσοχής μας,</w:t>
      </w:r>
      <w:r>
        <w:rPr>
          <w:rFonts w:ascii="Arial" w:hAnsi="Arial" w:cs="Arial"/>
          <w:sz w:val="24"/>
          <w:szCs w:val="24"/>
        </w:rPr>
        <w:t xml:space="preserve"> η εναγώνια προσπάθεια που καταβάλλουν, να ταυτίσουν την Κίνησή μας με κόμματα ή κυβερνήσεις. Μην ανησυχούν, δεν επιδιώκουμε να τους αντικαταστήσουμε στην αναξιοκρατία, το ρουσφέτι και τη διαπλοκή. Η Κίνησή μας ήταν και θα παραμείνει </w:t>
      </w:r>
      <w:r>
        <w:rPr>
          <w:rFonts w:ascii="Arial" w:hAnsi="Arial" w:cs="Arial"/>
          <w:b/>
          <w:sz w:val="24"/>
          <w:szCs w:val="24"/>
        </w:rPr>
        <w:t>μια αυτόνομη και ανεξάρτητη Κίνηση</w:t>
      </w:r>
      <w:r>
        <w:rPr>
          <w:rFonts w:ascii="Arial" w:hAnsi="Arial" w:cs="Arial"/>
          <w:sz w:val="24"/>
          <w:szCs w:val="24"/>
        </w:rPr>
        <w:t xml:space="preserve"> όλων των συναδέλφων που θέλουν να αγωνιστούν για τα δικαιώματά μας, κόντρα στις λογικές των μνημονίων και των δανειστών. </w:t>
      </w:r>
      <w:r>
        <w:rPr>
          <w:rFonts w:ascii="Arial" w:hAnsi="Arial" w:cs="Arial"/>
          <w:b/>
          <w:sz w:val="24"/>
          <w:szCs w:val="24"/>
        </w:rPr>
        <w:t>Είμαστε και θα παραμείνουμε θιασώτες της αξιοπρέπειας και της περηφάνιας των συναδέλφων μας.</w:t>
      </w:r>
      <w:r>
        <w:rPr>
          <w:rFonts w:ascii="Arial" w:hAnsi="Arial" w:cs="Arial"/>
          <w:sz w:val="24"/>
          <w:szCs w:val="24"/>
        </w:rPr>
        <w:t xml:space="preserve"> </w:t>
      </w:r>
      <w:r>
        <w:rPr>
          <w:rFonts w:ascii="Arial" w:hAnsi="Arial" w:cs="Arial"/>
          <w:b/>
          <w:sz w:val="24"/>
          <w:szCs w:val="24"/>
        </w:rPr>
        <w:t>Δεν θα τους ακολουθήσουμε στον κατήφορο</w:t>
      </w:r>
      <w:r>
        <w:rPr>
          <w:rFonts w:ascii="Arial" w:hAnsi="Arial" w:cs="Arial"/>
          <w:sz w:val="24"/>
          <w:szCs w:val="24"/>
        </w:rPr>
        <w:t xml:space="preserve">. Όμως αντικειμενικά, </w:t>
      </w:r>
      <w:r>
        <w:rPr>
          <w:rFonts w:ascii="Arial" w:hAnsi="Arial" w:cs="Arial"/>
          <w:b/>
          <w:sz w:val="24"/>
          <w:szCs w:val="24"/>
        </w:rPr>
        <w:t>δημιουργείται μείζον θέμα για εκείνους που τους παρέχουν ακόμα προστασία,</w:t>
      </w:r>
      <w:r>
        <w:rPr>
          <w:rFonts w:ascii="Arial" w:hAnsi="Arial" w:cs="Arial"/>
          <w:sz w:val="24"/>
          <w:szCs w:val="24"/>
        </w:rPr>
        <w:t xml:space="preserve"> ώστε να συμπεριφέρονται απαξιωτικά σε πρόσωπα</w:t>
      </w:r>
      <w:r>
        <w:rPr>
          <w:rFonts w:ascii="Arial" w:hAnsi="Arial" w:cs="Arial"/>
          <w:b/>
          <w:sz w:val="24"/>
          <w:szCs w:val="24"/>
        </w:rPr>
        <w:t xml:space="preserve"> </w:t>
      </w:r>
      <w:r>
        <w:rPr>
          <w:rFonts w:ascii="Arial" w:hAnsi="Arial" w:cs="Arial"/>
          <w:sz w:val="24"/>
          <w:szCs w:val="24"/>
        </w:rPr>
        <w:t xml:space="preserve">και θεσμούς του χώρου της ΤτΕ. </w:t>
      </w:r>
    </w:p>
    <w:p w:rsidR="00476972" w:rsidRDefault="00476972" w:rsidP="00476972">
      <w:pPr>
        <w:spacing w:after="0" w:line="240" w:lineRule="auto"/>
        <w:jc w:val="both"/>
        <w:rPr>
          <w:rFonts w:ascii="Arial" w:hAnsi="Arial" w:cs="Arial"/>
          <w:sz w:val="24"/>
          <w:szCs w:val="24"/>
        </w:rPr>
      </w:pPr>
    </w:p>
    <w:p w:rsidR="00476972" w:rsidRDefault="00476972" w:rsidP="00476972">
      <w:pPr>
        <w:spacing w:after="0" w:line="240" w:lineRule="auto"/>
        <w:jc w:val="both"/>
        <w:rPr>
          <w:rFonts w:ascii="Arial" w:hAnsi="Arial" w:cs="Arial"/>
          <w:b/>
          <w:sz w:val="24"/>
          <w:szCs w:val="24"/>
        </w:rPr>
      </w:pPr>
    </w:p>
    <w:p w:rsidR="00476972" w:rsidRDefault="00476972" w:rsidP="00476972">
      <w:pPr>
        <w:spacing w:after="0" w:line="240" w:lineRule="auto"/>
        <w:jc w:val="center"/>
        <w:rPr>
          <w:rFonts w:ascii="Arial" w:eastAsia="Times New Roman" w:hAnsi="Arial" w:cs="Arial"/>
          <w:b/>
          <w:i/>
          <w:sz w:val="26"/>
          <w:szCs w:val="26"/>
          <w:lang w:eastAsia="el-GR"/>
        </w:rPr>
      </w:pPr>
    </w:p>
    <w:p w:rsidR="00476972" w:rsidRDefault="00476972" w:rsidP="00476972">
      <w:pPr>
        <w:spacing w:after="0" w:line="240" w:lineRule="auto"/>
        <w:jc w:val="center"/>
        <w:rPr>
          <w:rFonts w:ascii="Arial" w:eastAsia="Times New Roman" w:hAnsi="Arial" w:cs="Arial"/>
          <w:b/>
          <w:i/>
          <w:sz w:val="26"/>
          <w:szCs w:val="26"/>
          <w:lang w:eastAsia="el-GR"/>
        </w:rPr>
      </w:pPr>
      <w:r>
        <w:rPr>
          <w:rFonts w:ascii="Arial" w:eastAsia="Times New Roman" w:hAnsi="Arial" w:cs="Arial"/>
          <w:b/>
          <w:i/>
          <w:sz w:val="26"/>
          <w:szCs w:val="26"/>
          <w:lang w:eastAsia="el-GR"/>
        </w:rPr>
        <w:t>Με συναδελφικούς χαιρετισμούς</w:t>
      </w:r>
    </w:p>
    <w:p w:rsidR="00476972" w:rsidRDefault="00476972" w:rsidP="00476972">
      <w:pPr>
        <w:spacing w:after="0" w:line="240" w:lineRule="auto"/>
        <w:jc w:val="center"/>
        <w:rPr>
          <w:rFonts w:ascii="Arial" w:eastAsia="Times New Roman" w:hAnsi="Arial" w:cs="Arial"/>
          <w:b/>
          <w:i/>
          <w:sz w:val="26"/>
          <w:szCs w:val="26"/>
          <w:lang w:eastAsia="el-GR"/>
        </w:rPr>
      </w:pPr>
      <w:r>
        <w:rPr>
          <w:rFonts w:ascii="Arial" w:eastAsia="Times New Roman" w:hAnsi="Arial" w:cs="Arial"/>
          <w:b/>
          <w:i/>
          <w:sz w:val="26"/>
          <w:szCs w:val="26"/>
          <w:lang w:eastAsia="el-GR"/>
        </w:rPr>
        <w:t>Η συντονιστική επιτροπή της</w:t>
      </w:r>
    </w:p>
    <w:p w:rsidR="00476972" w:rsidRDefault="00476972" w:rsidP="00476972">
      <w:pPr>
        <w:spacing w:after="0" w:line="240" w:lineRule="auto"/>
        <w:jc w:val="center"/>
        <w:rPr>
          <w:rFonts w:ascii="Arial" w:eastAsia="Times New Roman" w:hAnsi="Arial" w:cs="Arial"/>
          <w:b/>
          <w:i/>
          <w:sz w:val="26"/>
          <w:szCs w:val="26"/>
          <w:lang w:eastAsia="el-GR"/>
        </w:rPr>
      </w:pPr>
      <w:r>
        <w:rPr>
          <w:rFonts w:ascii="Arial" w:eastAsia="Times New Roman" w:hAnsi="Arial" w:cs="Arial"/>
          <w:b/>
          <w:i/>
          <w:sz w:val="26"/>
          <w:szCs w:val="26"/>
          <w:lang w:eastAsia="el-GR"/>
        </w:rPr>
        <w:t>ΕΝΩΤΙΚΗΣ ΣΥΝΔΙΚΑΛΙΣΤΙΚΗΣ ΣΥΝΕΡΓΑΣΙΑΣ</w:t>
      </w:r>
    </w:p>
    <w:p w:rsidR="00476972" w:rsidRPr="00476972" w:rsidRDefault="00476972" w:rsidP="00DC67B0">
      <w:pPr>
        <w:autoSpaceDE w:val="0"/>
        <w:autoSpaceDN w:val="0"/>
        <w:adjustRightInd w:val="0"/>
        <w:jc w:val="both"/>
        <w:rPr>
          <w:rFonts w:ascii="Arial" w:hAnsi="Arial" w:cs="Arial"/>
          <w:b/>
          <w:i/>
          <w:lang w:val="en-US"/>
        </w:rPr>
      </w:pPr>
    </w:p>
    <w:p w:rsidR="00DC67B0" w:rsidRDefault="00DC67B0" w:rsidP="00DC67B0">
      <w:pPr>
        <w:autoSpaceDE w:val="0"/>
        <w:autoSpaceDN w:val="0"/>
        <w:adjustRightInd w:val="0"/>
        <w:jc w:val="center"/>
        <w:rPr>
          <w:rFonts w:ascii="Arial" w:hAnsi="Arial" w:cs="Arial"/>
          <w:b/>
          <w:i/>
          <w:sz w:val="28"/>
          <w:szCs w:val="28"/>
        </w:rPr>
      </w:pPr>
    </w:p>
    <w:p w:rsidR="00DC67B0" w:rsidRDefault="00DC67B0" w:rsidP="00DC67B0">
      <w:pPr>
        <w:autoSpaceDE w:val="0"/>
        <w:autoSpaceDN w:val="0"/>
        <w:adjustRightInd w:val="0"/>
        <w:jc w:val="center"/>
        <w:rPr>
          <w:rFonts w:ascii="Arial" w:hAnsi="Arial" w:cs="Arial"/>
          <w:b/>
          <w:i/>
          <w:sz w:val="28"/>
          <w:szCs w:val="28"/>
        </w:rPr>
      </w:pPr>
    </w:p>
    <w:p w:rsidR="00DC67B0" w:rsidRPr="00DC67B0" w:rsidRDefault="00DC67B0" w:rsidP="003D2438">
      <w:pPr>
        <w:spacing w:before="120" w:after="0" w:line="360" w:lineRule="auto"/>
        <w:ind w:firstLine="720"/>
        <w:jc w:val="both"/>
        <w:rPr>
          <w:b/>
          <w:i/>
          <w:sz w:val="24"/>
          <w:szCs w:val="24"/>
        </w:rPr>
      </w:pPr>
    </w:p>
    <w:p w:rsidR="003D2438" w:rsidRPr="003D2438" w:rsidRDefault="003D2438" w:rsidP="003D2438">
      <w:pPr>
        <w:spacing w:before="120" w:after="0" w:line="360" w:lineRule="auto"/>
        <w:ind w:firstLine="720"/>
        <w:jc w:val="both"/>
        <w:rPr>
          <w:sz w:val="24"/>
          <w:szCs w:val="24"/>
        </w:rPr>
      </w:pPr>
    </w:p>
    <w:sectPr w:rsidR="003D2438" w:rsidRPr="003D243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9E7" w:rsidRDefault="00FA69E7" w:rsidP="00476972">
      <w:pPr>
        <w:spacing w:after="0" w:line="240" w:lineRule="auto"/>
      </w:pPr>
      <w:r>
        <w:separator/>
      </w:r>
    </w:p>
  </w:endnote>
  <w:endnote w:type="continuationSeparator" w:id="0">
    <w:p w:rsidR="00FA69E7" w:rsidRDefault="00FA69E7" w:rsidP="004769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UB-HelveticaBlack">
    <w:panose1 w:val="00000000000000000000"/>
    <w:charset w:val="A1"/>
    <w:family w:val="auto"/>
    <w:notTrueType/>
    <w:pitch w:val="default"/>
    <w:sig w:usb0="00000081" w:usb1="00000000" w:usb2="00000000" w:usb3="00000000" w:csb0="00000008"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9E7" w:rsidRDefault="00FA69E7" w:rsidP="00476972">
      <w:pPr>
        <w:spacing w:after="0" w:line="240" w:lineRule="auto"/>
      </w:pPr>
      <w:r>
        <w:separator/>
      </w:r>
    </w:p>
  </w:footnote>
  <w:footnote w:type="continuationSeparator" w:id="0">
    <w:p w:rsidR="00FA69E7" w:rsidRDefault="00FA69E7" w:rsidP="004769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DB665B"/>
    <w:multiLevelType w:val="hybridMultilevel"/>
    <w:tmpl w:val="EF5C405E"/>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3D2438"/>
    <w:rsid w:val="0028662E"/>
    <w:rsid w:val="00294149"/>
    <w:rsid w:val="00375A30"/>
    <w:rsid w:val="003D2438"/>
    <w:rsid w:val="00476972"/>
    <w:rsid w:val="005C0422"/>
    <w:rsid w:val="005C1B04"/>
    <w:rsid w:val="005F2363"/>
    <w:rsid w:val="005F56E6"/>
    <w:rsid w:val="00617007"/>
    <w:rsid w:val="00870AF6"/>
    <w:rsid w:val="00A93994"/>
    <w:rsid w:val="00A9682D"/>
    <w:rsid w:val="00BA6974"/>
    <w:rsid w:val="00BE2386"/>
    <w:rsid w:val="00C40813"/>
    <w:rsid w:val="00C702CE"/>
    <w:rsid w:val="00DC0019"/>
    <w:rsid w:val="00DC579F"/>
    <w:rsid w:val="00DC67B0"/>
    <w:rsid w:val="00DD1299"/>
    <w:rsid w:val="00E03932"/>
    <w:rsid w:val="00E53013"/>
    <w:rsid w:val="00E75502"/>
    <w:rsid w:val="00E908F1"/>
    <w:rsid w:val="00FA69E7"/>
    <w:rsid w:val="00FD0D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DC67B0"/>
    <w:rPr>
      <w:color w:val="0000FF"/>
      <w:u w:val="single"/>
    </w:rPr>
  </w:style>
  <w:style w:type="paragraph" w:customStyle="1" w:styleId="Default">
    <w:name w:val="Default"/>
    <w:rsid w:val="00DC67B0"/>
    <w:pPr>
      <w:autoSpaceDE w:val="0"/>
      <w:autoSpaceDN w:val="0"/>
      <w:adjustRightInd w:val="0"/>
    </w:pPr>
    <w:rPr>
      <w:rFonts w:ascii="Times New Roman" w:hAnsi="Times New Roman"/>
      <w:color w:val="000000"/>
      <w:sz w:val="24"/>
      <w:szCs w:val="24"/>
      <w:lang w:val="el-GR"/>
    </w:rPr>
  </w:style>
  <w:style w:type="paragraph" w:styleId="a3">
    <w:name w:val="footnote text"/>
    <w:basedOn w:val="a"/>
    <w:link w:val="Char"/>
    <w:uiPriority w:val="99"/>
    <w:semiHidden/>
    <w:unhideWhenUsed/>
    <w:rsid w:val="00476972"/>
    <w:rPr>
      <w:sz w:val="20"/>
      <w:szCs w:val="20"/>
    </w:rPr>
  </w:style>
  <w:style w:type="character" w:customStyle="1" w:styleId="Char">
    <w:name w:val="Κείμενο υποσημείωσης Char"/>
    <w:link w:val="a3"/>
    <w:uiPriority w:val="99"/>
    <w:semiHidden/>
    <w:rsid w:val="00476972"/>
    <w:rPr>
      <w:lang w:eastAsia="en-US"/>
    </w:rPr>
  </w:style>
  <w:style w:type="character" w:styleId="a4">
    <w:name w:val="footnote reference"/>
    <w:uiPriority w:val="99"/>
    <w:semiHidden/>
    <w:unhideWhenUsed/>
    <w:rsid w:val="00476972"/>
    <w:rPr>
      <w:vertAlign w:val="superscript"/>
    </w:rPr>
  </w:style>
</w:styles>
</file>

<file path=word/webSettings.xml><?xml version="1.0" encoding="utf-8"?>
<w:webSettings xmlns:r="http://schemas.openxmlformats.org/officeDocument/2006/relationships" xmlns:w="http://schemas.openxmlformats.org/wordprocessingml/2006/main">
  <w:divs>
    <w:div w:id="154247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skr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6F324-8957-4108-99D5-4A489620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1939</Words>
  <Characters>11056</Characters>
  <Application>Microsoft Office Word</Application>
  <DocSecurity>0</DocSecurity>
  <Lines>92</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12970</CharactersWithSpaces>
  <SharedDoc>false</SharedDoc>
  <HLinks>
    <vt:vector size="6" baseType="variant">
      <vt:variant>
        <vt:i4>13</vt:i4>
      </vt:variant>
      <vt:variant>
        <vt:i4>0</vt:i4>
      </vt:variant>
      <vt:variant>
        <vt:i4>0</vt:i4>
      </vt:variant>
      <vt:variant>
        <vt:i4>5</vt:i4>
      </vt:variant>
      <vt:variant>
        <vt:lpwstr>http://www.iskra.gr/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TOLIOS GIANNIS</dc:creator>
  <cp:lastModifiedBy>Harry</cp:lastModifiedBy>
  <cp:revision>2</cp:revision>
  <dcterms:created xsi:type="dcterms:W3CDTF">2016-02-03T22:16:00Z</dcterms:created>
  <dcterms:modified xsi:type="dcterms:W3CDTF">2016-02-03T22:16:00Z</dcterms:modified>
</cp:coreProperties>
</file>